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3E6AD1D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4946AC" w:rsidRPr="004946AC">
        <w:rPr>
          <w:rFonts w:ascii="Arial" w:hAnsi="Arial" w:cs="Arial"/>
          <w:b/>
          <w:bCs/>
          <w:sz w:val="28"/>
        </w:rPr>
        <w:t>R1-2211346</w:t>
      </w:r>
    </w:p>
    <w:p w14:paraId="297E339F" w14:textId="50DF7C7F" w:rsidR="009C10BC" w:rsidRPr="009513AC" w:rsidRDefault="003742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Meeting, </w:t>
      </w:r>
      <w:r w:rsidR="008B2154">
        <w:rPr>
          <w:rFonts w:ascii="Arial" w:eastAsia="MS Mincho" w:hAnsi="Arial" w:cs="Arial"/>
          <w:b/>
          <w:bCs/>
          <w:sz w:val="28"/>
          <w:lang w:eastAsia="ja-JP"/>
        </w:rPr>
        <w:t>November</w:t>
      </w:r>
      <w:r w:rsidR="00F420A6">
        <w:rPr>
          <w:rFonts w:ascii="Arial" w:eastAsia="MS Mincho" w:hAnsi="Arial" w:cs="Arial"/>
          <w:b/>
          <w:bCs/>
          <w:sz w:val="28"/>
          <w:lang w:eastAsia="ja-JP"/>
        </w:rPr>
        <w:t xml:space="preserve"> </w:t>
      </w:r>
      <w:r w:rsidR="00547C06">
        <w:rPr>
          <w:rFonts w:ascii="Arial" w:eastAsia="MS Mincho" w:hAnsi="Arial" w:cs="Arial"/>
          <w:b/>
          <w:bCs/>
          <w:sz w:val="28"/>
          <w:lang w:eastAsia="ja-JP"/>
        </w:rPr>
        <w:t>1</w:t>
      </w:r>
      <w:r w:rsidR="008B2154">
        <w:rPr>
          <w:rFonts w:ascii="Arial" w:eastAsia="MS Mincho" w:hAnsi="Arial" w:cs="Arial"/>
          <w:b/>
          <w:bCs/>
          <w:sz w:val="28"/>
          <w:lang w:eastAsia="ja-JP"/>
        </w:rPr>
        <w:t>4</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547C06">
        <w:rPr>
          <w:rFonts w:ascii="Arial" w:eastAsia="MS Mincho" w:hAnsi="Arial" w:cs="Arial"/>
          <w:b/>
          <w:bCs/>
          <w:sz w:val="28"/>
          <w:lang w:eastAsia="ja-JP"/>
        </w:rPr>
        <w:t>1</w:t>
      </w:r>
      <w:r w:rsidR="008B2154">
        <w:rPr>
          <w:rFonts w:ascii="Arial" w:eastAsia="MS Mincho" w:hAnsi="Arial" w:cs="Arial"/>
          <w:b/>
          <w:bCs/>
          <w:sz w:val="28"/>
          <w:lang w:eastAsia="ja-JP"/>
        </w:rPr>
        <w:t>8</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B64B31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7F0BAB">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363F3E5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2C3369">
        <w:rPr>
          <w:rFonts w:ascii="Arial" w:eastAsia="宋体" w:hAnsi="Arial" w:cs="Arial"/>
          <w:b/>
          <w:sz w:val="24"/>
          <w:szCs w:val="20"/>
          <w:lang w:val="en-GB"/>
        </w:rPr>
        <w:t xml:space="preserve">for </w:t>
      </w:r>
      <w:r w:rsidR="00570E90" w:rsidRPr="00570E90">
        <w:rPr>
          <w:rFonts w:ascii="Arial" w:eastAsia="宋体" w:hAnsi="Arial" w:cs="Arial"/>
          <w:b/>
          <w:sz w:val="24"/>
          <w:szCs w:val="20"/>
          <w:lang w:val="en-GB"/>
        </w:rPr>
        <w:t>inter-cell beam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6919954"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201C54">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7D8E15CB" w14:textId="017A123C" w:rsidR="00833E8C" w:rsidRDefault="002021A9" w:rsidP="00FD5709">
      <w:pPr>
        <w:overflowPunct w:val="0"/>
        <w:spacing w:beforeLines="50" w:before="120" w:afterLines="50"/>
        <w:textAlignment w:val="baseline"/>
        <w:rPr>
          <w:lang w:eastAsia="zh-CN"/>
        </w:rPr>
      </w:pPr>
      <w:r w:rsidRPr="002021A9">
        <w:rPr>
          <w:lang w:eastAsia="zh-CN"/>
        </w:rPr>
        <w:t>In this contribution, we will 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491A4193" w:rsidR="00E576E8" w:rsidRPr="00E576E8" w:rsidRDefault="00CF20CF" w:rsidP="002C3369">
      <w:pPr>
        <w:pStyle w:val="1"/>
        <w:rPr>
          <w:lang w:eastAsia="zh-CN"/>
        </w:rPr>
      </w:pPr>
      <w:r>
        <w:rPr>
          <w:lang w:eastAsia="zh-CN"/>
        </w:rPr>
        <w:t>Discussion</w:t>
      </w:r>
      <w:r w:rsidR="00547C06">
        <w:rPr>
          <w:lang w:eastAsia="zh-CN"/>
        </w:rPr>
        <w:t xml:space="preserve"> on L1 enhancements</w:t>
      </w:r>
      <w:r w:rsidR="002C3369">
        <w:rPr>
          <w:lang w:eastAsia="zh-CN"/>
        </w:rPr>
        <w:t xml:space="preserve"> </w:t>
      </w:r>
      <w:r w:rsidR="002C3369" w:rsidRPr="002C3369">
        <w:rPr>
          <w:lang w:eastAsia="zh-CN"/>
        </w:rPr>
        <w:t>for inter-cell beam management</w:t>
      </w:r>
    </w:p>
    <w:p w14:paraId="0C66C586" w14:textId="583ECA49" w:rsidR="006E01DE" w:rsidRDefault="006E01DE" w:rsidP="00466C8A">
      <w:pPr>
        <w:pStyle w:val="2"/>
        <w:ind w:left="576"/>
        <w:rPr>
          <w:lang w:eastAsia="zh-CN"/>
        </w:rPr>
      </w:pPr>
      <w:r>
        <w:rPr>
          <w:lang w:eastAsia="zh-CN"/>
        </w:rPr>
        <w:t>Configuration of L1 measurement of candidate cell</w:t>
      </w:r>
    </w:p>
    <w:p w14:paraId="0A3BF81A" w14:textId="3C0D3BB7" w:rsidR="00CB10F9" w:rsidRDefault="00551A4B" w:rsidP="000842F7">
      <w:pPr>
        <w:rPr>
          <w:lang w:eastAsia="zh-CN"/>
        </w:rPr>
      </w:pPr>
      <w:r>
        <w:rPr>
          <w:lang w:eastAsia="zh-CN"/>
        </w:rPr>
        <w:t>In last meeting, we have discussed the configuration of L1 measurement of candidate cells and did</w:t>
      </w:r>
      <w:r w:rsidR="00587DFC">
        <w:rPr>
          <w:lang w:eastAsia="zh-CN"/>
        </w:rPr>
        <w:t xml:space="preserve">n’t reach an agreement. </w:t>
      </w:r>
      <w:r w:rsidR="00280C94">
        <w:rPr>
          <w:lang w:eastAsia="zh-CN"/>
        </w:rPr>
        <w:t>In this section, we want to discuss w</w:t>
      </w:r>
      <w:r w:rsidR="00280C94" w:rsidRPr="00280C94">
        <w:rPr>
          <w:lang w:eastAsia="zh-CN"/>
        </w:rPr>
        <w:t>hether the RSs for the measurement per candidate cell is configured under the corresponding candidate cell, or under the serving cell</w:t>
      </w:r>
      <w:r w:rsidR="00280C94">
        <w:rPr>
          <w:lang w:eastAsia="zh-CN"/>
        </w:rPr>
        <w:t xml:space="preserve">. </w:t>
      </w:r>
      <w:r>
        <w:rPr>
          <w:rFonts w:hint="eastAsia"/>
          <w:lang w:eastAsia="zh-CN"/>
        </w:rPr>
        <w:t>B</w:t>
      </w:r>
      <w:r>
        <w:rPr>
          <w:lang w:eastAsia="zh-CN"/>
        </w:rPr>
        <w:t xml:space="preserve">ased on the LS from RAN2 </w:t>
      </w:r>
      <w:r w:rsidRPr="00551A4B">
        <w:rPr>
          <w:lang w:eastAsia="zh-CN"/>
        </w:rPr>
        <w:t>119-e meeting</w:t>
      </w:r>
      <w:r w:rsidR="001C5C8F">
        <w:rPr>
          <w:lang w:eastAsia="zh-CN"/>
        </w:rPr>
        <w:fldChar w:fldCharType="begin"/>
      </w:r>
      <w:r w:rsidR="001C5C8F">
        <w:rPr>
          <w:lang w:eastAsia="zh-CN"/>
        </w:rPr>
        <w:instrText xml:space="preserve"> REF _Ref115125606 \r \h </w:instrText>
      </w:r>
      <w:r w:rsidR="001C5C8F">
        <w:rPr>
          <w:lang w:eastAsia="zh-CN"/>
        </w:rPr>
      </w:r>
      <w:r w:rsidR="001C5C8F">
        <w:rPr>
          <w:lang w:eastAsia="zh-CN"/>
        </w:rPr>
        <w:fldChar w:fldCharType="separate"/>
      </w:r>
      <w:r w:rsidR="001C5C8F">
        <w:rPr>
          <w:lang w:eastAsia="zh-CN"/>
        </w:rPr>
        <w:t>[2]</w:t>
      </w:r>
      <w:r w:rsidR="001C5C8F">
        <w:rPr>
          <w:lang w:eastAsia="zh-CN"/>
        </w:rPr>
        <w:fldChar w:fldCharType="end"/>
      </w:r>
      <w:r>
        <w:rPr>
          <w:lang w:eastAsia="zh-CN"/>
        </w:rPr>
        <w:t>, there are three possible configuration model</w:t>
      </w:r>
      <w:r w:rsidR="00280C94">
        <w:rPr>
          <w:lang w:eastAsia="zh-CN"/>
        </w:rPr>
        <w:t xml:space="preserve"> of </w:t>
      </w:r>
      <w:r w:rsidR="00280C94" w:rsidRPr="00280C94">
        <w:rPr>
          <w:lang w:eastAsia="zh-CN"/>
        </w:rPr>
        <w:t>candidate cell</w:t>
      </w:r>
      <w:r w:rsidR="00280C94">
        <w:rPr>
          <w:lang w:eastAsia="zh-CN"/>
        </w:rPr>
        <w:t xml:space="preserve"> as shown below:</w:t>
      </w:r>
    </w:p>
    <w:p w14:paraId="7A778917" w14:textId="6B9FEABA" w:rsidR="00280C94" w:rsidRDefault="00280C94" w:rsidP="00280C94">
      <w:pPr>
        <w:pStyle w:val="af3"/>
        <w:numPr>
          <w:ilvl w:val="0"/>
          <w:numId w:val="15"/>
        </w:numPr>
        <w:ind w:firstLineChars="0"/>
      </w:pPr>
      <w:r>
        <w:t xml:space="preserve">One </w:t>
      </w:r>
      <w:proofErr w:type="spellStart"/>
      <w:r>
        <w:t>RRCReconfiguration</w:t>
      </w:r>
      <w:proofErr w:type="spellEnd"/>
      <w:r>
        <w:t xml:space="preserve"> message for candidate target cell</w:t>
      </w:r>
    </w:p>
    <w:p w14:paraId="56D34306" w14:textId="55913BC5" w:rsidR="00280C94" w:rsidRDefault="00280C94" w:rsidP="00280C94">
      <w:pPr>
        <w:pStyle w:val="af3"/>
        <w:numPr>
          <w:ilvl w:val="0"/>
          <w:numId w:val="15"/>
        </w:numPr>
        <w:ind w:firstLineChars="0"/>
      </w:pPr>
      <w:r>
        <w:t xml:space="preserve">One </w:t>
      </w:r>
      <w:proofErr w:type="spellStart"/>
      <w:r>
        <w:t>CellGroupConfig</w:t>
      </w:r>
      <w:proofErr w:type="spellEnd"/>
      <w:r>
        <w:t xml:space="preserve"> IE for each candidate target cell</w:t>
      </w:r>
    </w:p>
    <w:p w14:paraId="24E9BAE8" w14:textId="7F7DA0AE" w:rsidR="00466C8A" w:rsidRDefault="00280C94" w:rsidP="00280C94">
      <w:pPr>
        <w:pStyle w:val="af3"/>
        <w:numPr>
          <w:ilvl w:val="0"/>
          <w:numId w:val="15"/>
        </w:numPr>
        <w:ind w:firstLineChars="0"/>
      </w:pPr>
      <w:r>
        <w:t xml:space="preserve">One </w:t>
      </w:r>
      <w:proofErr w:type="spellStart"/>
      <w:r>
        <w:t>SpCellConfig</w:t>
      </w:r>
      <w:proofErr w:type="spellEnd"/>
      <w:r>
        <w:t xml:space="preserve"> IE for each candidate target cell</w:t>
      </w:r>
    </w:p>
    <w:p w14:paraId="47965ABB" w14:textId="2FCEFB13" w:rsidR="00526BDF" w:rsidRDefault="00280C94" w:rsidP="000842F7">
      <w:pPr>
        <w:rPr>
          <w:lang w:eastAsia="zh-CN"/>
        </w:rPr>
      </w:pPr>
      <w:r>
        <w:rPr>
          <w:rFonts w:hint="eastAsia"/>
          <w:lang w:eastAsia="zh-CN"/>
        </w:rPr>
        <w:t>N</w:t>
      </w:r>
      <w:r>
        <w:rPr>
          <w:lang w:eastAsia="zh-CN"/>
        </w:rPr>
        <w:t xml:space="preserve">o matter which one will be selected by RAN2, apparently there is separate configuration for each candidate cell. </w:t>
      </w:r>
      <w:r w:rsidR="00526BDF">
        <w:rPr>
          <w:lang w:eastAsia="zh-CN"/>
        </w:rPr>
        <w:t>W</w:t>
      </w:r>
      <w:r>
        <w:rPr>
          <w:lang w:eastAsia="zh-CN"/>
        </w:rPr>
        <w:t xml:space="preserve">e believe it is better to configure the measurement </w:t>
      </w:r>
      <w:r w:rsidRPr="00280C94">
        <w:rPr>
          <w:lang w:eastAsia="zh-CN"/>
        </w:rPr>
        <w:t xml:space="preserve">RSs </w:t>
      </w:r>
      <w:r>
        <w:rPr>
          <w:lang w:eastAsia="zh-CN"/>
        </w:rPr>
        <w:t>of</w:t>
      </w:r>
      <w:r w:rsidRPr="00280C94">
        <w:rPr>
          <w:lang w:eastAsia="zh-CN"/>
        </w:rPr>
        <w:t xml:space="preserve"> </w:t>
      </w:r>
      <w:r>
        <w:rPr>
          <w:lang w:eastAsia="zh-CN"/>
        </w:rPr>
        <w:t>each</w:t>
      </w:r>
      <w:r w:rsidRPr="00280C94">
        <w:rPr>
          <w:lang w:eastAsia="zh-CN"/>
        </w:rPr>
        <w:t xml:space="preserve"> candidate cell</w:t>
      </w:r>
      <w:r>
        <w:rPr>
          <w:lang w:eastAsia="zh-CN"/>
        </w:rPr>
        <w:t xml:space="preserve"> </w:t>
      </w:r>
      <w:r w:rsidRPr="00280C94">
        <w:rPr>
          <w:lang w:eastAsia="zh-CN"/>
        </w:rPr>
        <w:t>under the corresponding candidate cell</w:t>
      </w:r>
      <w:r>
        <w:rPr>
          <w:lang w:eastAsia="zh-CN"/>
        </w:rPr>
        <w:t xml:space="preserve">, not the serving cell. </w:t>
      </w:r>
      <w:r w:rsidR="00526BDF">
        <w:rPr>
          <w:lang w:eastAsia="zh-CN"/>
        </w:rPr>
        <w:t xml:space="preserve">According to the LS form </w:t>
      </w:r>
      <w:r w:rsidR="00526BDF" w:rsidRPr="00526BDF">
        <w:rPr>
          <w:lang w:eastAsia="zh-CN"/>
        </w:rPr>
        <w:t>RAN2</w:t>
      </w:r>
      <w:r w:rsidR="00526BDF">
        <w:rPr>
          <w:lang w:eastAsia="zh-CN"/>
        </w:rPr>
        <w:t xml:space="preserve"> 119-bis meeting</w:t>
      </w:r>
      <w:r w:rsidR="001C5C8F">
        <w:rPr>
          <w:lang w:eastAsia="zh-CN"/>
        </w:rPr>
        <w:fldChar w:fldCharType="begin"/>
      </w:r>
      <w:r w:rsidR="001C5C8F">
        <w:rPr>
          <w:lang w:eastAsia="zh-CN"/>
        </w:rPr>
        <w:instrText xml:space="preserve"> REF _Ref118389540 \r \h </w:instrText>
      </w:r>
      <w:r w:rsidR="001C5C8F">
        <w:rPr>
          <w:lang w:eastAsia="zh-CN"/>
        </w:rPr>
      </w:r>
      <w:r w:rsidR="001C5C8F">
        <w:rPr>
          <w:lang w:eastAsia="zh-CN"/>
        </w:rPr>
        <w:fldChar w:fldCharType="separate"/>
      </w:r>
      <w:r w:rsidR="001C5C8F">
        <w:rPr>
          <w:lang w:eastAsia="zh-CN"/>
        </w:rPr>
        <w:t>[3]</w:t>
      </w:r>
      <w:r w:rsidR="001C5C8F">
        <w:rPr>
          <w:lang w:eastAsia="zh-CN"/>
        </w:rPr>
        <w:fldChar w:fldCharType="end"/>
      </w:r>
      <w:r w:rsidR="00526BDF">
        <w:rPr>
          <w:lang w:eastAsia="zh-CN"/>
        </w:rPr>
        <w:t>,</w:t>
      </w:r>
      <w:r w:rsidR="00526BDF" w:rsidRPr="00526BDF">
        <w:rPr>
          <w:lang w:eastAsia="zh-CN"/>
        </w:rPr>
        <w:t xml:space="preserve"> </w:t>
      </w:r>
      <w:r w:rsidR="00526BDF">
        <w:rPr>
          <w:lang w:eastAsia="zh-CN"/>
        </w:rPr>
        <w:t xml:space="preserve">RAN2 </w:t>
      </w:r>
      <w:r w:rsidR="00526BDF" w:rsidRPr="00526BDF">
        <w:rPr>
          <w:lang w:eastAsia="zh-CN"/>
        </w:rPr>
        <w:t xml:space="preserve">assumes that sequential L1L2 cell change between </w:t>
      </w:r>
      <w:r w:rsidR="00526BDF">
        <w:rPr>
          <w:lang w:eastAsia="zh-CN"/>
        </w:rPr>
        <w:t>c</w:t>
      </w:r>
      <w:r w:rsidR="00526BDF" w:rsidRPr="00526BDF">
        <w:rPr>
          <w:lang w:eastAsia="zh-CN"/>
        </w:rPr>
        <w:t xml:space="preserve">andidates without RRC reconfiguration can be </w:t>
      </w:r>
      <w:r w:rsidR="00526BDF" w:rsidRPr="00526BDF">
        <w:rPr>
          <w:lang w:eastAsia="zh-CN"/>
        </w:rPr>
        <w:lastRenderedPageBreak/>
        <w:t>supported</w:t>
      </w:r>
      <w:r w:rsidR="00526BDF">
        <w:rPr>
          <w:lang w:eastAsia="zh-CN"/>
        </w:rPr>
        <w:t xml:space="preserve">, which, from our understanding, means the candidates cells except the target cell are still the candidate cells of UE after the cell switch. Then, if </w:t>
      </w:r>
      <w:r w:rsidR="00526BDF" w:rsidRPr="00526BDF">
        <w:rPr>
          <w:lang w:eastAsia="zh-CN"/>
        </w:rPr>
        <w:t xml:space="preserve">the </w:t>
      </w:r>
      <w:r w:rsidR="00526BDF">
        <w:rPr>
          <w:lang w:eastAsia="zh-CN"/>
        </w:rPr>
        <w:t xml:space="preserve">measurement </w:t>
      </w:r>
      <w:r w:rsidR="00526BDF" w:rsidRPr="00526BDF">
        <w:rPr>
          <w:lang w:eastAsia="zh-CN"/>
        </w:rPr>
        <w:t>RS</w:t>
      </w:r>
      <w:r w:rsidR="00526BDF">
        <w:rPr>
          <w:lang w:eastAsia="zh-CN"/>
        </w:rPr>
        <w:t>s</w:t>
      </w:r>
      <w:r w:rsidR="00526BDF" w:rsidRPr="00526BDF">
        <w:rPr>
          <w:lang w:eastAsia="zh-CN"/>
        </w:rPr>
        <w:t xml:space="preserve"> </w:t>
      </w:r>
      <w:r w:rsidR="00526BDF">
        <w:rPr>
          <w:lang w:eastAsia="zh-CN"/>
        </w:rPr>
        <w:t>of</w:t>
      </w:r>
      <w:r w:rsidR="00526BDF" w:rsidRPr="00526BDF">
        <w:rPr>
          <w:lang w:eastAsia="zh-CN"/>
        </w:rPr>
        <w:t xml:space="preserve"> candidate cell</w:t>
      </w:r>
      <w:r w:rsidR="00526BDF">
        <w:rPr>
          <w:lang w:eastAsia="zh-CN"/>
        </w:rPr>
        <w:t>s</w:t>
      </w:r>
      <w:r w:rsidR="00526BDF" w:rsidRPr="00526BDF">
        <w:rPr>
          <w:lang w:eastAsia="zh-CN"/>
        </w:rPr>
        <w:t xml:space="preserve"> </w:t>
      </w:r>
      <w:r w:rsidR="00526BDF">
        <w:rPr>
          <w:lang w:eastAsia="zh-CN"/>
        </w:rPr>
        <w:t>are</w:t>
      </w:r>
      <w:r w:rsidR="00526BDF" w:rsidRPr="00526BDF">
        <w:rPr>
          <w:lang w:eastAsia="zh-CN"/>
        </w:rPr>
        <w:t xml:space="preserve"> configured</w:t>
      </w:r>
      <w:r w:rsidR="00526BDF">
        <w:rPr>
          <w:lang w:eastAsia="zh-CN"/>
        </w:rPr>
        <w:t xml:space="preserve"> under serving cell. Then, all these RSs should be reconfigured every time the cell switch is done to support </w:t>
      </w:r>
      <w:r w:rsidR="00526BDF" w:rsidRPr="00526BDF">
        <w:rPr>
          <w:lang w:eastAsia="zh-CN"/>
        </w:rPr>
        <w:t>sequential L1L2 cell change</w:t>
      </w:r>
      <w:r w:rsidR="00526BDF">
        <w:rPr>
          <w:lang w:eastAsia="zh-CN"/>
        </w:rPr>
        <w:t xml:space="preserve">, which requires much </w:t>
      </w:r>
      <w:r w:rsidR="00E10AC1">
        <w:rPr>
          <w:lang w:eastAsia="zh-CN"/>
        </w:rPr>
        <w:t>signaling overhead</w:t>
      </w:r>
      <w:r w:rsidR="00526BDF">
        <w:rPr>
          <w:lang w:eastAsia="zh-CN"/>
        </w:rPr>
        <w:t>.</w:t>
      </w:r>
    </w:p>
    <w:p w14:paraId="727D6F48" w14:textId="0F2691AD" w:rsidR="00A840D2" w:rsidRPr="00E10AC1" w:rsidRDefault="00A840D2" w:rsidP="000842F7">
      <w:pPr>
        <w:rPr>
          <w:b/>
          <w:bCs/>
          <w:i/>
          <w:iCs/>
          <w:lang w:eastAsia="zh-CN"/>
        </w:rPr>
      </w:pPr>
      <w:r w:rsidRPr="00E10AC1">
        <w:rPr>
          <w:rFonts w:hint="eastAsia"/>
          <w:b/>
          <w:bCs/>
          <w:i/>
          <w:iCs/>
          <w:lang w:eastAsia="zh-CN"/>
        </w:rPr>
        <w:t>P</w:t>
      </w:r>
      <w:r w:rsidRPr="00E10AC1">
        <w:rPr>
          <w:b/>
          <w:bCs/>
          <w:i/>
          <w:iCs/>
          <w:lang w:eastAsia="zh-CN"/>
        </w:rPr>
        <w:t>roposal</w:t>
      </w:r>
      <w:r w:rsidR="006F6132">
        <w:rPr>
          <w:b/>
          <w:bCs/>
          <w:i/>
          <w:iCs/>
          <w:lang w:eastAsia="zh-CN"/>
        </w:rPr>
        <w:t xml:space="preserve"> 1</w:t>
      </w:r>
      <w:r w:rsidRPr="00E10AC1">
        <w:rPr>
          <w:b/>
          <w:bCs/>
          <w:i/>
          <w:iCs/>
          <w:lang w:eastAsia="zh-CN"/>
        </w:rPr>
        <w:t xml:space="preserve">: </w:t>
      </w:r>
      <w:r w:rsidR="00E10AC1" w:rsidRPr="00E10AC1">
        <w:rPr>
          <w:b/>
          <w:bCs/>
          <w:i/>
          <w:iCs/>
          <w:lang w:eastAsia="zh-CN"/>
        </w:rPr>
        <w:t>I</w:t>
      </w:r>
      <w:r w:rsidR="00526BDF" w:rsidRPr="00E10AC1">
        <w:rPr>
          <w:b/>
          <w:bCs/>
          <w:i/>
          <w:iCs/>
          <w:lang w:eastAsia="zh-CN"/>
        </w:rPr>
        <w:t>t is better to configure the measurement RSs of each candidate cell under the corresponding candidate cell</w:t>
      </w:r>
      <w:r w:rsidR="008C496E">
        <w:rPr>
          <w:b/>
          <w:bCs/>
          <w:i/>
          <w:iCs/>
          <w:lang w:eastAsia="zh-CN"/>
        </w:rPr>
        <w:t xml:space="preserve"> configuration</w:t>
      </w:r>
      <w:r w:rsidR="00E10AC1">
        <w:rPr>
          <w:b/>
          <w:bCs/>
          <w:i/>
          <w:iCs/>
          <w:lang w:eastAsia="zh-CN"/>
        </w:rPr>
        <w:t>.</w:t>
      </w:r>
    </w:p>
    <w:p w14:paraId="49B474FB" w14:textId="77777777" w:rsidR="00A840D2" w:rsidRPr="000842F7" w:rsidRDefault="00A840D2" w:rsidP="000842F7"/>
    <w:p w14:paraId="58AF21AE" w14:textId="7055B588" w:rsidR="00D7624F" w:rsidRPr="00FE5CF1" w:rsidRDefault="00833E8C" w:rsidP="00D7624F">
      <w:pPr>
        <w:pStyle w:val="2"/>
        <w:ind w:left="576"/>
      </w:pPr>
      <w:r>
        <w:t>L1 measurement</w:t>
      </w:r>
    </w:p>
    <w:p w14:paraId="4B10C877" w14:textId="0E31191F" w:rsidR="00D7624F" w:rsidRDefault="00D7624F" w:rsidP="00D7624F">
      <w:pPr>
        <w:rPr>
          <w:color w:val="000000" w:themeColor="text1"/>
          <w:lang w:eastAsia="zh-CN"/>
        </w:rPr>
      </w:pPr>
      <w:r>
        <w:rPr>
          <w:rFonts w:hint="eastAsia"/>
          <w:color w:val="000000" w:themeColor="text1"/>
          <w:lang w:eastAsia="zh-CN"/>
        </w:rPr>
        <w:t>I</w:t>
      </w:r>
      <w:r>
        <w:rPr>
          <w:color w:val="000000" w:themeColor="text1"/>
          <w:lang w:eastAsia="zh-CN"/>
        </w:rPr>
        <w:t>t should be noted that b</w:t>
      </w:r>
      <w:r w:rsidRPr="00070D3B">
        <w:rPr>
          <w:color w:val="000000" w:themeColor="text1"/>
          <w:lang w:eastAsia="zh-CN"/>
        </w:rPr>
        <w:t>oth intra-frequency and inter-frequency</w:t>
      </w:r>
      <w:r>
        <w:rPr>
          <w:color w:val="000000" w:themeColor="text1"/>
          <w:lang w:eastAsia="zh-CN"/>
        </w:rPr>
        <w:t xml:space="preserve"> will be considered according to the work item</w:t>
      </w:r>
      <w:r w:rsidR="00091550">
        <w:rPr>
          <w:color w:val="000000" w:themeColor="text1"/>
          <w:lang w:eastAsia="zh-CN"/>
        </w:rPr>
        <w:t xml:space="preserve">. For inter-frequency measurement, </w:t>
      </w:r>
      <w:r w:rsidR="00FC2412">
        <w:rPr>
          <w:color w:val="000000" w:themeColor="text1"/>
          <w:lang w:eastAsia="zh-CN"/>
        </w:rPr>
        <w:t>it will take time for UE to retune RF before perform L1 measurement on candidate cell RS</w:t>
      </w:r>
      <w:r w:rsidR="00175C78">
        <w:rPr>
          <w:color w:val="000000" w:themeColor="text1"/>
          <w:lang w:eastAsia="zh-CN"/>
        </w:rPr>
        <w:t>, even for intra-frequency case that the RS of candidate cell is not contained within active BWP</w:t>
      </w:r>
      <w:r w:rsidR="00FC2412">
        <w:rPr>
          <w:color w:val="000000" w:themeColor="text1"/>
          <w:lang w:eastAsia="zh-CN"/>
        </w:rPr>
        <w:t>. UE cannot transmit to or receive from serving cell during this time</w:t>
      </w:r>
      <w:r w:rsidR="0099067E">
        <w:rPr>
          <w:color w:val="000000" w:themeColor="text1"/>
          <w:lang w:eastAsia="zh-CN"/>
        </w:rPr>
        <w:t>. Therefore, a measurement gap/window may need to be introduced in L1 measurement in L1/L2 mobility</w:t>
      </w:r>
      <w:r w:rsidR="00201C54">
        <w:rPr>
          <w:color w:val="000000" w:themeColor="text1"/>
          <w:lang w:eastAsia="zh-CN"/>
        </w:rPr>
        <w:t xml:space="preserve"> as shown in Figure 1</w:t>
      </w:r>
      <w:r w:rsidR="0099067E">
        <w:rPr>
          <w:color w:val="000000" w:themeColor="text1"/>
          <w:lang w:eastAsia="zh-CN"/>
        </w:rPr>
        <w:t>, otherwise serving cell may transmit data when UE is retuning RF, which will result in data loss.</w:t>
      </w:r>
      <w:r w:rsidR="00175C78">
        <w:rPr>
          <w:color w:val="000000" w:themeColor="text1"/>
          <w:lang w:eastAsia="zh-CN"/>
        </w:rPr>
        <w:t xml:space="preserve"> </w:t>
      </w:r>
      <w:r w:rsidR="002C669A">
        <w:rPr>
          <w:color w:val="000000" w:themeColor="text1"/>
          <w:lang w:eastAsia="zh-CN"/>
        </w:rPr>
        <w:t>Or, the measurement gap in RRM measurement could be reused when the measurement RS in both case is the same.</w:t>
      </w:r>
    </w:p>
    <w:p w14:paraId="55D6EB60" w14:textId="4E960C90" w:rsidR="00E93031" w:rsidRDefault="00091550" w:rsidP="001A1FFB">
      <w:pPr>
        <w:jc w:val="center"/>
        <w:rPr>
          <w:lang w:eastAsia="zh-CN"/>
        </w:rPr>
      </w:pPr>
      <w:r w:rsidRPr="00091550">
        <w:rPr>
          <w:lang w:eastAsia="zh-CN"/>
        </w:rPr>
        <w:object w:dxaOrig="7171" w:dyaOrig="2146" w14:anchorId="16E7C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07.15pt" o:ole="">
            <v:imagedata r:id="rId8" o:title=""/>
          </v:shape>
          <o:OLEObject Type="Embed" ProgID="Visio.Drawing.15" ShapeID="_x0000_i1025" DrawAspect="Content" ObjectID="_1729316836" r:id="rId9"/>
        </w:object>
      </w:r>
    </w:p>
    <w:p w14:paraId="6D6CDC22" w14:textId="1BBCEBD8" w:rsidR="009530A4" w:rsidRPr="00D7624F" w:rsidRDefault="00201C54" w:rsidP="001A1FFB">
      <w:pPr>
        <w:jc w:val="center"/>
        <w:rPr>
          <w:lang w:eastAsia="zh-CN"/>
        </w:rPr>
      </w:pPr>
      <w:r>
        <w:rPr>
          <w:lang w:eastAsia="zh-CN"/>
        </w:rPr>
        <w:t>Fig.1</w:t>
      </w:r>
      <w:r w:rsidR="009530A4">
        <w:rPr>
          <w:lang w:eastAsia="zh-CN"/>
        </w:rPr>
        <w:t xml:space="preserve"> UE RF retuning for inter-frequency case</w:t>
      </w:r>
    </w:p>
    <w:p w14:paraId="60238F7F" w14:textId="404795BA" w:rsidR="00E93031" w:rsidRPr="00070D3B" w:rsidRDefault="00FE5CF1" w:rsidP="00372FAF">
      <w:pPr>
        <w:rPr>
          <w:b/>
          <w:i/>
          <w:lang w:eastAsia="zh-CN"/>
        </w:rPr>
      </w:pPr>
      <w:r>
        <w:rPr>
          <w:b/>
          <w:i/>
          <w:lang w:eastAsia="zh-CN"/>
        </w:rPr>
        <w:t>Proposal</w:t>
      </w:r>
      <w:r w:rsidR="0035757E">
        <w:rPr>
          <w:b/>
          <w:i/>
          <w:lang w:eastAsia="zh-CN"/>
        </w:rPr>
        <w:t xml:space="preserve"> 2</w:t>
      </w:r>
      <w:r>
        <w:rPr>
          <w:b/>
          <w:i/>
          <w:lang w:eastAsia="zh-CN"/>
        </w:rPr>
        <w:t xml:space="preserve">: </w:t>
      </w:r>
      <w:r w:rsidR="002C669A">
        <w:rPr>
          <w:b/>
          <w:i/>
          <w:lang w:eastAsia="zh-CN"/>
        </w:rPr>
        <w:t>L1 m</w:t>
      </w:r>
      <w:r>
        <w:rPr>
          <w:b/>
          <w:i/>
          <w:lang w:eastAsia="zh-CN"/>
        </w:rPr>
        <w:t>easurement gap</w:t>
      </w:r>
      <w:r w:rsidR="002C669A">
        <w:rPr>
          <w:b/>
          <w:i/>
          <w:lang w:eastAsia="zh-CN"/>
        </w:rPr>
        <w:t>/window</w:t>
      </w:r>
      <w:r w:rsidR="00814F82">
        <w:rPr>
          <w:b/>
          <w:i/>
          <w:lang w:eastAsia="zh-CN"/>
        </w:rPr>
        <w:t xml:space="preserve"> </w:t>
      </w:r>
      <w:r w:rsidR="00FC2412">
        <w:rPr>
          <w:b/>
          <w:i/>
          <w:lang w:eastAsia="zh-CN"/>
        </w:rPr>
        <w:t>need</w:t>
      </w:r>
      <w:r w:rsidR="00814F82">
        <w:rPr>
          <w:b/>
          <w:i/>
          <w:lang w:eastAsia="zh-CN"/>
        </w:rPr>
        <w:t>s</w:t>
      </w:r>
      <w:r w:rsidR="00FC2412">
        <w:rPr>
          <w:b/>
          <w:i/>
          <w:lang w:eastAsia="zh-CN"/>
        </w:rPr>
        <w:t xml:space="preserve"> to</w:t>
      </w:r>
      <w:r w:rsidR="002C669A">
        <w:rPr>
          <w:b/>
          <w:i/>
          <w:lang w:eastAsia="zh-CN"/>
        </w:rPr>
        <w:t xml:space="preserve"> be</w:t>
      </w:r>
      <w:r>
        <w:rPr>
          <w:b/>
          <w:i/>
          <w:lang w:eastAsia="zh-CN"/>
        </w:rPr>
        <w:t xml:space="preserve"> introduced </w:t>
      </w:r>
      <w:r w:rsidR="00814F82">
        <w:rPr>
          <w:b/>
          <w:i/>
          <w:lang w:eastAsia="zh-CN"/>
        </w:rPr>
        <w:t>to support</w:t>
      </w:r>
      <w:r w:rsidR="00175C78">
        <w:rPr>
          <w:b/>
          <w:i/>
          <w:lang w:eastAsia="zh-CN"/>
        </w:rPr>
        <w:t xml:space="preserve"> inter-</w:t>
      </w:r>
      <w:r w:rsidR="00E54903">
        <w:rPr>
          <w:b/>
          <w:i/>
          <w:lang w:eastAsia="zh-CN"/>
        </w:rPr>
        <w:t>frequency</w:t>
      </w:r>
      <w:r w:rsidR="00175C78">
        <w:rPr>
          <w:b/>
          <w:i/>
          <w:lang w:eastAsia="zh-CN"/>
        </w:rPr>
        <w:t xml:space="preserve"> beam</w:t>
      </w:r>
      <w:r>
        <w:rPr>
          <w:b/>
          <w:i/>
          <w:lang w:eastAsia="zh-CN"/>
        </w:rPr>
        <w:t xml:space="preserve"> measurement</w:t>
      </w:r>
      <w:r w:rsidR="00175C78">
        <w:rPr>
          <w:b/>
          <w:i/>
          <w:lang w:eastAsia="zh-CN"/>
        </w:rPr>
        <w:t>.</w:t>
      </w:r>
    </w:p>
    <w:p w14:paraId="1F6E1C50" w14:textId="77777777" w:rsidR="009E5124" w:rsidRDefault="009E5124" w:rsidP="00091550">
      <w:pPr>
        <w:rPr>
          <w:lang w:eastAsia="zh-CN"/>
        </w:rPr>
      </w:pPr>
    </w:p>
    <w:p w14:paraId="7B089867" w14:textId="5D5E5EBF" w:rsidR="009E5124" w:rsidRDefault="009E5124" w:rsidP="009E5124">
      <w:pPr>
        <w:pStyle w:val="2"/>
        <w:ind w:left="576"/>
      </w:pPr>
      <w:r>
        <w:rPr>
          <w:rFonts w:hint="eastAsia"/>
        </w:rPr>
        <w:t>Report</w:t>
      </w:r>
      <w:r>
        <w:t>ing</w:t>
      </w:r>
    </w:p>
    <w:p w14:paraId="1D9AFEDE" w14:textId="52E204B9" w:rsidR="00CE6E9B" w:rsidRDefault="00465AE8" w:rsidP="00091550">
      <w:pPr>
        <w:rPr>
          <w:lang w:eastAsia="zh-CN"/>
        </w:rPr>
      </w:pPr>
      <w:r>
        <w:rPr>
          <w:lang w:eastAsia="zh-CN"/>
        </w:rPr>
        <w:t>T</w:t>
      </w:r>
      <w:r w:rsidR="006B0E3B">
        <w:rPr>
          <w:lang w:eastAsia="zh-CN"/>
        </w:rPr>
        <w:t>he L1 measurement and reporting has been discussed and specified</w:t>
      </w:r>
      <w:r>
        <w:rPr>
          <w:lang w:eastAsia="zh-CN"/>
        </w:rPr>
        <w:t xml:space="preserve"> in R17 inter-cell beam management where a measurement RS list can be</w:t>
      </w:r>
      <w:r w:rsidR="006B0E3B">
        <w:rPr>
          <w:lang w:eastAsia="zh-CN"/>
        </w:rPr>
        <w:t xml:space="preserve"> configured with a </w:t>
      </w:r>
      <w:r w:rsidR="005D1C44">
        <w:rPr>
          <w:lang w:eastAsia="zh-CN"/>
        </w:rPr>
        <w:t>set</w:t>
      </w:r>
      <w:r w:rsidR="006B0E3B">
        <w:rPr>
          <w:lang w:eastAsia="zh-CN"/>
        </w:rPr>
        <w:t xml:space="preserve"> of RS</w:t>
      </w:r>
      <w:r w:rsidR="00A25EB1">
        <w:rPr>
          <w:lang w:eastAsia="zh-CN"/>
        </w:rPr>
        <w:t>s</w:t>
      </w:r>
      <w:r w:rsidR="006B0E3B">
        <w:rPr>
          <w:lang w:eastAsia="zh-CN"/>
        </w:rPr>
        <w:t xml:space="preserve"> of </w:t>
      </w:r>
      <w:r w:rsidR="00A25EB1">
        <w:rPr>
          <w:lang w:eastAsia="zh-CN"/>
        </w:rPr>
        <w:t>neighboring cells</w:t>
      </w:r>
      <w:r>
        <w:rPr>
          <w:lang w:eastAsia="zh-CN"/>
        </w:rPr>
        <w:t xml:space="preserve"> and</w:t>
      </w:r>
      <w:r w:rsidR="00A25EB1">
        <w:rPr>
          <w:lang w:eastAsia="zh-CN"/>
        </w:rPr>
        <w:t xml:space="preserve"> </w:t>
      </w:r>
      <w:r>
        <w:rPr>
          <w:lang w:eastAsia="zh-CN"/>
        </w:rPr>
        <w:t xml:space="preserve"> a corresponding physical cell ID (PCI) list</w:t>
      </w:r>
      <w:r w:rsidR="00A25EB1">
        <w:rPr>
          <w:lang w:eastAsia="zh-CN"/>
        </w:rPr>
        <w:t xml:space="preserve"> </w:t>
      </w:r>
      <w:r>
        <w:rPr>
          <w:lang w:eastAsia="zh-CN"/>
        </w:rPr>
        <w:t>will be configured to indicate the PCI of each</w:t>
      </w:r>
      <w:r w:rsidR="00A25EB1">
        <w:rPr>
          <w:lang w:eastAsia="zh-CN"/>
        </w:rPr>
        <w:t xml:space="preserve"> RS</w:t>
      </w:r>
      <w:r w:rsidR="00CE6E9B">
        <w:rPr>
          <w:lang w:eastAsia="zh-CN"/>
        </w:rPr>
        <w:t xml:space="preserve"> in</w:t>
      </w:r>
      <w:r w:rsidR="00A25EB1">
        <w:rPr>
          <w:lang w:eastAsia="zh-CN"/>
        </w:rPr>
        <w:t xml:space="preserve"> </w:t>
      </w:r>
      <w:r w:rsidR="005D1C44">
        <w:rPr>
          <w:lang w:eastAsia="zh-CN"/>
        </w:rPr>
        <w:t xml:space="preserve">measurement RS list. The measurement RSs of serving cell and neighboring cells can be configured together or separately. Accordingly, the measurement results can be reported to serving cell </w:t>
      </w:r>
      <w:r w:rsidR="005D1C44" w:rsidRPr="005D1C44">
        <w:rPr>
          <w:lang w:eastAsia="zh-CN"/>
        </w:rPr>
        <w:t>together or separately</w:t>
      </w:r>
      <w:r w:rsidR="005D1C44">
        <w:rPr>
          <w:lang w:eastAsia="zh-CN"/>
        </w:rPr>
        <w:t xml:space="preserve">. </w:t>
      </w:r>
      <w:r w:rsidR="00C4092B">
        <w:rPr>
          <w:lang w:eastAsia="zh-CN"/>
        </w:rPr>
        <w:t xml:space="preserve">Similarly, </w:t>
      </w:r>
      <w:r>
        <w:rPr>
          <w:lang w:eastAsia="zh-CN"/>
        </w:rPr>
        <w:t xml:space="preserve">we prefer to support that the </w:t>
      </w:r>
      <w:r w:rsidRPr="00465AE8">
        <w:rPr>
          <w:lang w:eastAsia="zh-CN"/>
        </w:rPr>
        <w:t>L1 measurement results of serving cell and candidate cells</w:t>
      </w:r>
      <w:r>
        <w:rPr>
          <w:lang w:eastAsia="zh-CN"/>
        </w:rPr>
        <w:t xml:space="preserve"> in L1/L2 mobility </w:t>
      </w:r>
      <w:r w:rsidRPr="00465AE8">
        <w:rPr>
          <w:lang w:eastAsia="zh-CN"/>
        </w:rPr>
        <w:t>can be reported together or separately based on Network configuration</w:t>
      </w:r>
      <w:r>
        <w:rPr>
          <w:lang w:eastAsia="zh-CN"/>
        </w:rPr>
        <w:t>.</w:t>
      </w:r>
    </w:p>
    <w:p w14:paraId="240A7D40" w14:textId="184BF7FE" w:rsidR="001A3BAF" w:rsidRPr="001A3BAF" w:rsidRDefault="001A3BAF" w:rsidP="00091550">
      <w:pPr>
        <w:rPr>
          <w:b/>
          <w:i/>
          <w:lang w:eastAsia="zh-CN"/>
        </w:rPr>
      </w:pPr>
      <w:r w:rsidRPr="001A3BAF">
        <w:rPr>
          <w:b/>
          <w:i/>
          <w:lang w:eastAsia="zh-CN"/>
        </w:rPr>
        <w:t>Proposal</w:t>
      </w:r>
      <w:r w:rsidR="0035757E">
        <w:rPr>
          <w:b/>
          <w:i/>
          <w:lang w:eastAsia="zh-CN"/>
        </w:rPr>
        <w:t xml:space="preserve"> 3</w:t>
      </w:r>
      <w:r w:rsidRPr="001A3BAF">
        <w:rPr>
          <w:b/>
          <w:i/>
          <w:lang w:eastAsia="zh-CN"/>
        </w:rPr>
        <w:t xml:space="preserve">: </w:t>
      </w:r>
      <w:r w:rsidR="00C4092B">
        <w:rPr>
          <w:b/>
          <w:i/>
          <w:lang w:eastAsia="zh-CN"/>
        </w:rPr>
        <w:t xml:space="preserve">The </w:t>
      </w:r>
      <w:r w:rsidR="00C4092B" w:rsidRPr="00C4092B">
        <w:rPr>
          <w:b/>
          <w:i/>
          <w:lang w:eastAsia="zh-CN"/>
        </w:rPr>
        <w:t>L1 measurement results</w:t>
      </w:r>
      <w:r w:rsidR="00C4092B">
        <w:rPr>
          <w:b/>
          <w:i/>
          <w:lang w:eastAsia="zh-CN"/>
        </w:rPr>
        <w:t xml:space="preserve"> of serving cell and candidate cells</w:t>
      </w:r>
      <w:r w:rsidR="00C4092B" w:rsidRPr="00C4092B">
        <w:rPr>
          <w:b/>
          <w:i/>
          <w:lang w:eastAsia="zh-CN"/>
        </w:rPr>
        <w:t xml:space="preserve"> </w:t>
      </w:r>
      <w:r w:rsidR="00C4092B">
        <w:rPr>
          <w:b/>
          <w:i/>
          <w:lang w:eastAsia="zh-CN"/>
        </w:rPr>
        <w:t xml:space="preserve">can be reported </w:t>
      </w:r>
      <w:r w:rsidR="00C4092B" w:rsidRPr="00C4092B">
        <w:rPr>
          <w:b/>
          <w:i/>
          <w:lang w:eastAsia="zh-CN"/>
        </w:rPr>
        <w:t>together or separately based on Network configuration</w:t>
      </w:r>
    </w:p>
    <w:p w14:paraId="722F5CA3" w14:textId="0B53920F" w:rsidR="00F043FF" w:rsidRDefault="00F043FF" w:rsidP="00A3056D">
      <w:pPr>
        <w:rPr>
          <w:lang w:eastAsia="zh-CN"/>
        </w:rPr>
      </w:pPr>
      <w:r>
        <w:rPr>
          <w:rFonts w:hint="eastAsia"/>
          <w:lang w:eastAsia="zh-CN"/>
        </w:rPr>
        <w:t>I</w:t>
      </w:r>
      <w:r>
        <w:rPr>
          <w:lang w:eastAsia="zh-CN"/>
        </w:rPr>
        <w:t>f the measurement results of candidate cells and serving cell</w:t>
      </w:r>
      <w:r w:rsidR="00D50529">
        <w:rPr>
          <w:lang w:eastAsia="zh-CN"/>
        </w:rPr>
        <w:t xml:space="preserve"> are reported together, then how to </w:t>
      </w:r>
      <w:r w:rsidR="00D50529" w:rsidRPr="00D50529">
        <w:rPr>
          <w:lang w:eastAsia="zh-CN"/>
        </w:rPr>
        <w:t>distinguish</w:t>
      </w:r>
      <w:r w:rsidR="00D50529">
        <w:rPr>
          <w:lang w:eastAsia="zh-CN"/>
        </w:rPr>
        <w:t xml:space="preserve"> the measurement results of each cell should specified. First, the</w:t>
      </w:r>
      <w:r w:rsidR="00AE6821">
        <w:rPr>
          <w:lang w:eastAsia="zh-CN"/>
        </w:rPr>
        <w:t xml:space="preserve"> PCI or other indicator corresponding to a cell can be included in the</w:t>
      </w:r>
      <w:r w:rsidR="00D50529">
        <w:rPr>
          <w:lang w:eastAsia="zh-CN"/>
        </w:rPr>
        <w:t xml:space="preserve"> </w:t>
      </w:r>
      <w:r w:rsidR="00AE6821">
        <w:rPr>
          <w:lang w:eastAsia="zh-CN"/>
        </w:rPr>
        <w:t>reporting instance.</w:t>
      </w:r>
      <w:r w:rsidR="00D50529">
        <w:rPr>
          <w:lang w:eastAsia="zh-CN"/>
        </w:rPr>
        <w:t xml:space="preserve"> </w:t>
      </w:r>
      <w:r w:rsidR="00AE6821">
        <w:rPr>
          <w:lang w:eastAsia="zh-CN"/>
        </w:rPr>
        <w:t xml:space="preserve">Secondly, a cell list can be configured by serving cell and UE needs to </w:t>
      </w:r>
      <w:r w:rsidR="00D50529">
        <w:rPr>
          <w:lang w:eastAsia="zh-CN"/>
        </w:rPr>
        <w:t>arrange</w:t>
      </w:r>
      <w:r w:rsidR="00AE6821">
        <w:rPr>
          <w:lang w:eastAsia="zh-CN"/>
        </w:rPr>
        <w:t xml:space="preserve"> the measurement results</w:t>
      </w:r>
      <w:r w:rsidR="00D50529">
        <w:rPr>
          <w:lang w:eastAsia="zh-CN"/>
        </w:rPr>
        <w:t xml:space="preserve"> based on </w:t>
      </w:r>
      <w:r w:rsidR="00AE6821">
        <w:rPr>
          <w:lang w:eastAsia="zh-CN"/>
        </w:rPr>
        <w:t xml:space="preserve">this cell list. And, other feasible methods also can be used. </w:t>
      </w:r>
    </w:p>
    <w:p w14:paraId="3A49574E" w14:textId="3613926C" w:rsidR="00F54827" w:rsidRPr="00D50529" w:rsidRDefault="00A3056D" w:rsidP="00A3056D">
      <w:pPr>
        <w:rPr>
          <w:b/>
          <w:bCs/>
          <w:i/>
          <w:iCs/>
          <w:lang w:eastAsia="zh-CN"/>
        </w:rPr>
      </w:pPr>
      <w:r w:rsidRPr="00D50529">
        <w:rPr>
          <w:b/>
          <w:bCs/>
          <w:i/>
          <w:iCs/>
          <w:lang w:eastAsia="zh-CN"/>
        </w:rPr>
        <w:t>Proposal</w:t>
      </w:r>
      <w:r w:rsidR="006F6132">
        <w:rPr>
          <w:b/>
          <w:bCs/>
          <w:i/>
          <w:iCs/>
          <w:lang w:eastAsia="zh-CN"/>
        </w:rPr>
        <w:t xml:space="preserve"> 4</w:t>
      </w:r>
      <w:r w:rsidRPr="00D50529">
        <w:rPr>
          <w:b/>
          <w:bCs/>
          <w:i/>
          <w:iCs/>
          <w:lang w:eastAsia="zh-CN"/>
        </w:rPr>
        <w:t>: How to distinguish the</w:t>
      </w:r>
      <w:r w:rsidR="00AE6821" w:rsidRPr="00AE6821">
        <w:rPr>
          <w:b/>
          <w:bCs/>
          <w:i/>
          <w:iCs/>
          <w:lang w:eastAsia="zh-CN"/>
        </w:rPr>
        <w:t xml:space="preserve"> measurement results of each cell</w:t>
      </w:r>
      <w:r w:rsidR="00AE6821">
        <w:rPr>
          <w:b/>
          <w:bCs/>
          <w:i/>
          <w:iCs/>
          <w:lang w:eastAsia="zh-CN"/>
        </w:rPr>
        <w:t xml:space="preserve"> should be specified if </w:t>
      </w:r>
      <w:r w:rsidR="00AE6821" w:rsidRPr="00AE6821">
        <w:rPr>
          <w:b/>
          <w:bCs/>
          <w:i/>
          <w:iCs/>
          <w:lang w:eastAsia="zh-CN"/>
        </w:rPr>
        <w:t xml:space="preserve">L1 measurement results of serving cell and candidate cells </w:t>
      </w:r>
      <w:r w:rsidR="00894877">
        <w:rPr>
          <w:b/>
          <w:bCs/>
          <w:i/>
          <w:iCs/>
          <w:lang w:eastAsia="zh-CN"/>
        </w:rPr>
        <w:t>are</w:t>
      </w:r>
      <w:r w:rsidR="00AE6821" w:rsidRPr="00AE6821">
        <w:rPr>
          <w:b/>
          <w:bCs/>
          <w:i/>
          <w:iCs/>
          <w:lang w:eastAsia="zh-CN"/>
        </w:rPr>
        <w:t xml:space="preserve"> reported together</w:t>
      </w:r>
      <w:r w:rsidR="00AE6821">
        <w:rPr>
          <w:b/>
          <w:bCs/>
          <w:i/>
          <w:iCs/>
          <w:lang w:eastAsia="zh-CN"/>
        </w:rPr>
        <w:t>.</w:t>
      </w:r>
    </w:p>
    <w:p w14:paraId="1090B49F" w14:textId="06B40BFD" w:rsidR="0027763A" w:rsidRDefault="00A6672F" w:rsidP="00372FAF">
      <w:pPr>
        <w:rPr>
          <w:lang w:eastAsia="zh-CN"/>
        </w:rPr>
      </w:pPr>
      <w:r>
        <w:rPr>
          <w:lang w:eastAsia="zh-CN"/>
        </w:rPr>
        <w:t xml:space="preserve">In current reporting </w:t>
      </w:r>
      <w:r w:rsidRPr="00A6672F">
        <w:rPr>
          <w:lang w:eastAsia="zh-CN"/>
        </w:rPr>
        <w:t>mechanism</w:t>
      </w:r>
      <w:r>
        <w:rPr>
          <w:lang w:eastAsia="zh-CN"/>
        </w:rPr>
        <w:t xml:space="preserve">, the </w:t>
      </w:r>
      <w:r w:rsidR="00CF16E3">
        <w:rPr>
          <w:lang w:eastAsia="zh-CN"/>
        </w:rPr>
        <w:t xml:space="preserve">L1 measurement </w:t>
      </w:r>
      <w:r>
        <w:rPr>
          <w:lang w:eastAsia="zh-CN"/>
        </w:rPr>
        <w:t>results</w:t>
      </w:r>
      <w:r w:rsidR="00CF16E3">
        <w:rPr>
          <w:lang w:eastAsia="zh-CN"/>
        </w:rPr>
        <w:t xml:space="preserve"> of serving cell and candidate cells</w:t>
      </w:r>
      <w:r>
        <w:rPr>
          <w:lang w:eastAsia="zh-CN"/>
        </w:rPr>
        <w:t xml:space="preserve"> should be reported every time the L1 measurement is conducted</w:t>
      </w:r>
      <w:r w:rsidR="00C30D49">
        <w:rPr>
          <w:lang w:eastAsia="zh-CN"/>
        </w:rPr>
        <w:t>,</w:t>
      </w:r>
      <w:r>
        <w:rPr>
          <w:lang w:eastAsia="zh-CN"/>
        </w:rPr>
        <w:t xml:space="preserve"> which will cause heavy reporting resource overhead. </w:t>
      </w:r>
      <w:r>
        <w:rPr>
          <w:lang w:eastAsia="zh-CN"/>
        </w:rPr>
        <w:lastRenderedPageBreak/>
        <w:t xml:space="preserve">In order to reduce the overhead, event triggered reporting </w:t>
      </w:r>
      <w:r w:rsidR="00CF16E3" w:rsidRPr="00CF16E3">
        <w:rPr>
          <w:lang w:eastAsia="zh-CN"/>
        </w:rPr>
        <w:t>mechanism</w:t>
      </w:r>
      <w:r w:rsidR="00B10396">
        <w:rPr>
          <w:lang w:eastAsia="zh-CN"/>
        </w:rPr>
        <w:t>, in which</w:t>
      </w:r>
      <w:r w:rsidR="00C30D49">
        <w:rPr>
          <w:lang w:eastAsia="zh-CN"/>
        </w:rPr>
        <w:t xml:space="preserve"> </w:t>
      </w:r>
      <w:r w:rsidR="00B10396">
        <w:rPr>
          <w:lang w:eastAsia="zh-CN"/>
        </w:rPr>
        <w:t>only these measurement results of the candidate cell</w:t>
      </w:r>
      <w:r w:rsidR="00C30D49">
        <w:rPr>
          <w:lang w:eastAsia="zh-CN"/>
        </w:rPr>
        <w:t xml:space="preserve"> that meet a certain condition need to be reported</w:t>
      </w:r>
      <w:r w:rsidR="00B10396">
        <w:rPr>
          <w:lang w:eastAsia="zh-CN"/>
        </w:rPr>
        <w:t>,</w:t>
      </w:r>
      <w:r w:rsidR="00CF16E3" w:rsidRPr="00CF16E3">
        <w:rPr>
          <w:lang w:eastAsia="zh-CN"/>
        </w:rPr>
        <w:t xml:space="preserve"> </w:t>
      </w:r>
      <w:r>
        <w:rPr>
          <w:lang w:eastAsia="zh-CN"/>
        </w:rPr>
        <w:t>can be supported</w:t>
      </w:r>
      <w:r w:rsidR="00C30D49">
        <w:rPr>
          <w:lang w:eastAsia="zh-CN"/>
        </w:rPr>
        <w:t xml:space="preserve"> in L1 measurement.</w:t>
      </w:r>
      <w:r w:rsidR="00B10396">
        <w:rPr>
          <w:lang w:eastAsia="zh-CN"/>
        </w:rPr>
        <w:t xml:space="preserve"> For example, if the maximum/average value of measurement results of candidate cell A is larger than that of serving cell, then the measurement results of </w:t>
      </w:r>
      <w:r w:rsidR="00B10396" w:rsidRPr="00B10396">
        <w:rPr>
          <w:lang w:eastAsia="zh-CN"/>
        </w:rPr>
        <w:t>candidate cell A</w:t>
      </w:r>
      <w:r w:rsidR="00B10396">
        <w:rPr>
          <w:lang w:eastAsia="zh-CN"/>
        </w:rPr>
        <w:t xml:space="preserve"> should be reported to serving cell.</w:t>
      </w:r>
    </w:p>
    <w:p w14:paraId="70FB3CFD" w14:textId="6668DE36" w:rsidR="00FE5CF1" w:rsidRPr="00F8402A" w:rsidRDefault="00C079BD" w:rsidP="00372FAF">
      <w:pPr>
        <w:rPr>
          <w:b/>
          <w:i/>
          <w:lang w:eastAsia="zh-CN"/>
        </w:rPr>
      </w:pPr>
      <w:r w:rsidRPr="00D135EF">
        <w:rPr>
          <w:rFonts w:hint="eastAsia"/>
          <w:b/>
          <w:i/>
          <w:lang w:eastAsia="zh-CN"/>
        </w:rPr>
        <w:t>P</w:t>
      </w:r>
      <w:r w:rsidR="00397F79" w:rsidRPr="00D135EF">
        <w:rPr>
          <w:b/>
          <w:i/>
          <w:lang w:eastAsia="zh-CN"/>
        </w:rPr>
        <w:t>roposal</w:t>
      </w:r>
      <w:r w:rsidR="0035757E">
        <w:rPr>
          <w:b/>
          <w:i/>
          <w:lang w:eastAsia="zh-CN"/>
        </w:rPr>
        <w:t xml:space="preserve"> </w:t>
      </w:r>
      <w:r w:rsidR="006F6132">
        <w:rPr>
          <w:b/>
          <w:i/>
          <w:lang w:eastAsia="zh-CN"/>
        </w:rPr>
        <w:t>5</w:t>
      </w:r>
      <w:r w:rsidRPr="00D135EF">
        <w:rPr>
          <w:b/>
          <w:i/>
          <w:lang w:eastAsia="zh-CN"/>
        </w:rPr>
        <w:t>:</w:t>
      </w:r>
      <w:r w:rsidR="00DF6872" w:rsidRPr="00D135EF">
        <w:rPr>
          <w:b/>
          <w:i/>
          <w:lang w:eastAsia="zh-CN"/>
        </w:rPr>
        <w:t xml:space="preserve"> </w:t>
      </w:r>
      <w:r w:rsidR="00E93031">
        <w:rPr>
          <w:b/>
          <w:i/>
          <w:lang w:eastAsia="zh-CN"/>
        </w:rPr>
        <w:t>Support event triggered beam measurement reporting</w:t>
      </w:r>
      <w:r w:rsidR="00731761" w:rsidRPr="00731761">
        <w:t xml:space="preserve"> </w:t>
      </w:r>
      <w:r w:rsidR="00731761" w:rsidRPr="00731761">
        <w:rPr>
          <w:b/>
          <w:i/>
          <w:lang w:eastAsia="zh-CN"/>
        </w:rPr>
        <w:t>mechanism</w:t>
      </w:r>
      <w:r w:rsidR="00503C83" w:rsidRPr="00D135EF">
        <w:rPr>
          <w:b/>
          <w:i/>
          <w:lang w:eastAsia="zh-CN"/>
        </w:rPr>
        <w:t>.</w:t>
      </w:r>
    </w:p>
    <w:p w14:paraId="304233EF" w14:textId="050C1E4B" w:rsidR="00FD41B7" w:rsidRDefault="0009640B" w:rsidP="00372FAF">
      <w:pPr>
        <w:rPr>
          <w:lang w:eastAsia="zh-CN"/>
        </w:rPr>
      </w:pPr>
      <w:r>
        <w:rPr>
          <w:rFonts w:hint="eastAsia"/>
          <w:lang w:eastAsia="zh-CN"/>
        </w:rPr>
        <w:t>T</w:t>
      </w:r>
      <w:r>
        <w:rPr>
          <w:lang w:eastAsia="zh-CN"/>
        </w:rPr>
        <w:t>hen, the e</w:t>
      </w:r>
      <w:r w:rsidRPr="0009640B">
        <w:rPr>
          <w:lang w:eastAsia="zh-CN"/>
        </w:rPr>
        <w:t xml:space="preserve">xact definition of </w:t>
      </w:r>
      <w:r>
        <w:rPr>
          <w:lang w:eastAsia="zh-CN"/>
        </w:rPr>
        <w:t xml:space="preserve">the </w:t>
      </w:r>
      <w:r w:rsidRPr="0009640B">
        <w:rPr>
          <w:lang w:eastAsia="zh-CN"/>
        </w:rPr>
        <w:t>events</w:t>
      </w:r>
      <w:r>
        <w:rPr>
          <w:lang w:eastAsia="zh-CN"/>
        </w:rPr>
        <w:t xml:space="preserve"> should be specified. In last meeting, some companies support to reuse the L3 event. However, the L3 event is defined based on L3 measurement results. Reusing the L3 event in L1 measurement is not appropriate because the L1 measurement results cannot be reported timely. We prefer to introduce new event(s), which can be called L1 event. For example, </w:t>
      </w:r>
      <w:r w:rsidRPr="0009640B">
        <w:rPr>
          <w:lang w:eastAsia="zh-CN"/>
        </w:rPr>
        <w:t xml:space="preserve">the average value of </w:t>
      </w:r>
      <w:r>
        <w:rPr>
          <w:lang w:eastAsia="zh-CN"/>
        </w:rPr>
        <w:t xml:space="preserve">L1 </w:t>
      </w:r>
      <w:r w:rsidRPr="0009640B">
        <w:rPr>
          <w:lang w:eastAsia="zh-CN"/>
        </w:rPr>
        <w:t xml:space="preserve">measurement results of </w:t>
      </w:r>
      <w:r>
        <w:rPr>
          <w:lang w:eastAsia="zh-CN"/>
        </w:rPr>
        <w:t xml:space="preserve">a </w:t>
      </w:r>
      <w:r w:rsidRPr="0009640B">
        <w:rPr>
          <w:lang w:eastAsia="zh-CN"/>
        </w:rPr>
        <w:t>candidate cell is larger than that of serving cell</w:t>
      </w:r>
      <w:r>
        <w:rPr>
          <w:lang w:eastAsia="zh-CN"/>
        </w:rPr>
        <w:t>.</w:t>
      </w:r>
      <w:r w:rsidR="00467F0B">
        <w:rPr>
          <w:lang w:eastAsia="zh-CN"/>
        </w:rPr>
        <w:t xml:space="preserve"> Then, the </w:t>
      </w:r>
      <w:r w:rsidR="00467F0B" w:rsidRPr="00467F0B">
        <w:rPr>
          <w:lang w:eastAsia="zh-CN"/>
        </w:rPr>
        <w:t xml:space="preserve">L1 measurement results of </w:t>
      </w:r>
      <w:r w:rsidR="00467F0B">
        <w:rPr>
          <w:lang w:eastAsia="zh-CN"/>
        </w:rPr>
        <w:t>this</w:t>
      </w:r>
      <w:r w:rsidR="00467F0B" w:rsidRPr="00467F0B">
        <w:rPr>
          <w:lang w:eastAsia="zh-CN"/>
        </w:rPr>
        <w:t xml:space="preserve"> candidate cell</w:t>
      </w:r>
      <w:r w:rsidR="00467F0B">
        <w:rPr>
          <w:lang w:eastAsia="zh-CN"/>
        </w:rPr>
        <w:t xml:space="preserve"> should be reported.</w:t>
      </w:r>
    </w:p>
    <w:p w14:paraId="1185A905" w14:textId="30A40116" w:rsidR="0009640B" w:rsidRDefault="0009640B" w:rsidP="00372FAF">
      <w:pPr>
        <w:rPr>
          <w:b/>
          <w:bCs/>
          <w:i/>
          <w:iCs/>
          <w:lang w:eastAsia="zh-CN"/>
        </w:rPr>
      </w:pPr>
      <w:r w:rsidRPr="0009640B">
        <w:rPr>
          <w:b/>
          <w:bCs/>
          <w:i/>
          <w:iCs/>
          <w:lang w:eastAsia="zh-CN"/>
        </w:rPr>
        <w:t>Proposal</w:t>
      </w:r>
      <w:r w:rsidR="006F6132">
        <w:rPr>
          <w:b/>
          <w:bCs/>
          <w:i/>
          <w:iCs/>
          <w:lang w:eastAsia="zh-CN"/>
        </w:rPr>
        <w:t xml:space="preserve"> 6</w:t>
      </w:r>
      <w:r w:rsidRPr="0009640B">
        <w:rPr>
          <w:b/>
          <w:bCs/>
          <w:i/>
          <w:iCs/>
          <w:lang w:eastAsia="zh-CN"/>
        </w:rPr>
        <w:t>: We support to introduce new event, denoted as L1</w:t>
      </w:r>
      <w:r w:rsidR="00697DBC">
        <w:rPr>
          <w:b/>
          <w:bCs/>
          <w:i/>
          <w:iCs/>
          <w:lang w:eastAsia="zh-CN"/>
        </w:rPr>
        <w:t xml:space="preserve"> </w:t>
      </w:r>
      <w:r w:rsidRPr="0009640B">
        <w:rPr>
          <w:b/>
          <w:bCs/>
          <w:i/>
          <w:iCs/>
          <w:lang w:eastAsia="zh-CN"/>
        </w:rPr>
        <w:t>event</w:t>
      </w:r>
      <w:r w:rsidR="00697DBC">
        <w:rPr>
          <w:b/>
          <w:bCs/>
          <w:i/>
          <w:iCs/>
          <w:lang w:eastAsia="zh-CN"/>
        </w:rPr>
        <w:t xml:space="preserve"> to distinguish it from L3 event</w:t>
      </w:r>
      <w:r w:rsidRPr="0009640B">
        <w:rPr>
          <w:b/>
          <w:bCs/>
          <w:i/>
          <w:iCs/>
          <w:lang w:eastAsia="zh-CN"/>
        </w:rPr>
        <w:t>, for event triggered beam measurement reporting</w:t>
      </w:r>
      <w:r>
        <w:rPr>
          <w:b/>
          <w:bCs/>
          <w:i/>
          <w:iCs/>
          <w:lang w:eastAsia="zh-CN"/>
        </w:rPr>
        <w:t>.</w:t>
      </w:r>
    </w:p>
    <w:p w14:paraId="05F81F1E" w14:textId="15C95C8F" w:rsidR="00467F0B" w:rsidRPr="00467F0B" w:rsidRDefault="00467F0B" w:rsidP="00467F0B">
      <w:pPr>
        <w:pStyle w:val="af3"/>
        <w:numPr>
          <w:ilvl w:val="0"/>
          <w:numId w:val="16"/>
        </w:numPr>
        <w:ind w:firstLineChars="0"/>
        <w:rPr>
          <w:b/>
          <w:bCs/>
          <w:i/>
          <w:iCs/>
          <w:lang w:eastAsia="zh-CN"/>
        </w:rPr>
      </w:pPr>
      <w:r>
        <w:rPr>
          <w:rFonts w:hint="eastAsia"/>
          <w:b/>
          <w:bCs/>
          <w:i/>
          <w:iCs/>
          <w:lang w:eastAsia="zh-CN"/>
        </w:rPr>
        <w:t>F</w:t>
      </w:r>
      <w:r>
        <w:rPr>
          <w:b/>
          <w:bCs/>
          <w:i/>
          <w:iCs/>
          <w:lang w:eastAsia="zh-CN"/>
        </w:rPr>
        <w:t xml:space="preserve">or example, </w:t>
      </w:r>
      <w:r w:rsidRPr="00467F0B">
        <w:rPr>
          <w:b/>
          <w:bCs/>
          <w:i/>
          <w:iCs/>
          <w:lang w:eastAsia="zh-CN"/>
        </w:rPr>
        <w:t>the average value of L1 measurement results of a candidate cell</w:t>
      </w:r>
      <w:r>
        <w:rPr>
          <w:b/>
          <w:bCs/>
          <w:i/>
          <w:iCs/>
          <w:lang w:eastAsia="zh-CN"/>
        </w:rPr>
        <w:t xml:space="preserve"> &gt; </w:t>
      </w:r>
      <w:r w:rsidRPr="00467F0B">
        <w:rPr>
          <w:b/>
          <w:bCs/>
          <w:i/>
          <w:iCs/>
          <w:lang w:eastAsia="zh-CN"/>
        </w:rPr>
        <w:t xml:space="preserve">the average value of L1 measurement results of </w:t>
      </w:r>
      <w:r>
        <w:rPr>
          <w:b/>
          <w:bCs/>
          <w:i/>
          <w:iCs/>
          <w:lang w:eastAsia="zh-CN"/>
        </w:rPr>
        <w:t>serving cell + Offset.</w:t>
      </w:r>
    </w:p>
    <w:p w14:paraId="7EE45661" w14:textId="77777777" w:rsidR="0009640B" w:rsidRPr="0009640B" w:rsidRDefault="0009640B" w:rsidP="00372FAF">
      <w:pPr>
        <w:rPr>
          <w:lang w:eastAsia="zh-CN"/>
        </w:rPr>
      </w:pPr>
    </w:p>
    <w:p w14:paraId="0300CC74" w14:textId="23763279" w:rsidR="003536B9" w:rsidRDefault="005357D3" w:rsidP="003536B9">
      <w:pPr>
        <w:pStyle w:val="2"/>
        <w:ind w:left="576"/>
      </w:pPr>
      <w:r>
        <w:t>Beam indication</w:t>
      </w:r>
    </w:p>
    <w:p w14:paraId="6D0099FD" w14:textId="0D43059F" w:rsidR="00EF601D" w:rsidRDefault="001E2244" w:rsidP="00372FAF">
      <w:pPr>
        <w:rPr>
          <w:lang w:eastAsia="zh-CN"/>
        </w:rPr>
      </w:pPr>
      <w:r>
        <w:rPr>
          <w:rFonts w:hint="eastAsia"/>
          <w:lang w:eastAsia="zh-CN"/>
        </w:rPr>
        <w:t>T</w:t>
      </w:r>
      <w:r>
        <w:rPr>
          <w:lang w:eastAsia="zh-CN"/>
        </w:rPr>
        <w:t>here are some agreements about the beam indication of target cell in L1/L2 mobility as following</w:t>
      </w:r>
      <w:r w:rsidR="001C5C8F">
        <w:rPr>
          <w:lang w:eastAsia="zh-CN"/>
        </w:rPr>
        <w:fldChar w:fldCharType="begin"/>
      </w:r>
      <w:r w:rsidR="001C5C8F">
        <w:rPr>
          <w:lang w:eastAsia="zh-CN"/>
        </w:rPr>
        <w:instrText xml:space="preserve"> REF _Ref118389554 \r \h </w:instrText>
      </w:r>
      <w:r w:rsidR="001C5C8F">
        <w:rPr>
          <w:lang w:eastAsia="zh-CN"/>
        </w:rPr>
      </w:r>
      <w:r w:rsidR="001C5C8F">
        <w:rPr>
          <w:lang w:eastAsia="zh-CN"/>
        </w:rPr>
        <w:fldChar w:fldCharType="separate"/>
      </w:r>
      <w:r w:rsidR="001C5C8F">
        <w:rPr>
          <w:lang w:eastAsia="zh-CN"/>
        </w:rPr>
        <w:t>[4]</w:t>
      </w:r>
      <w:r w:rsidR="001C5C8F">
        <w:rPr>
          <w:lang w:eastAsia="zh-CN"/>
        </w:rPr>
        <w:fldChar w:fldCharType="end"/>
      </w:r>
      <w:r>
        <w:rPr>
          <w:lang w:eastAsia="zh-CN"/>
        </w:rPr>
        <w:t>:</w:t>
      </w:r>
    </w:p>
    <w:p w14:paraId="5971420E" w14:textId="77777777" w:rsidR="00615046" w:rsidRPr="00615046" w:rsidRDefault="00615046" w:rsidP="00615046">
      <w:pPr>
        <w:autoSpaceDE/>
        <w:autoSpaceDN/>
        <w:adjustRightInd/>
        <w:snapToGrid/>
        <w:spacing w:after="0"/>
        <w:jc w:val="left"/>
        <w:rPr>
          <w:rFonts w:ascii="Times" w:eastAsia="等线" w:hAnsi="Times"/>
          <w:i/>
          <w:iCs/>
          <w:sz w:val="20"/>
          <w:szCs w:val="24"/>
          <w:highlight w:val="green"/>
          <w:lang w:val="en-GB" w:eastAsia="zh-CN"/>
        </w:rPr>
      </w:pPr>
      <w:r w:rsidRPr="00615046">
        <w:rPr>
          <w:rFonts w:ascii="Times" w:eastAsia="等线" w:hAnsi="Times"/>
          <w:i/>
          <w:iCs/>
          <w:sz w:val="20"/>
          <w:szCs w:val="24"/>
          <w:highlight w:val="green"/>
          <w:lang w:val="en-GB" w:eastAsia="zh-CN"/>
        </w:rPr>
        <w:t>Agreement</w:t>
      </w:r>
    </w:p>
    <w:p w14:paraId="68FFEFB2" w14:textId="77777777" w:rsidR="00615046" w:rsidRPr="00615046" w:rsidRDefault="00615046" w:rsidP="00A14957">
      <w:pPr>
        <w:numPr>
          <w:ilvl w:val="0"/>
          <w:numId w:val="14"/>
        </w:numPr>
        <w:autoSpaceDE/>
        <w:autoSpaceDN/>
        <w:adjustRightInd/>
        <w:snapToGrid/>
        <w:spacing w:after="100" w:afterAutospacing="1"/>
        <w:jc w:val="left"/>
        <w:rPr>
          <w:rFonts w:ascii="Times" w:eastAsia="Batang" w:hAnsi="Times"/>
          <w:i/>
          <w:iCs/>
          <w:sz w:val="20"/>
          <w:szCs w:val="24"/>
          <w:lang w:val="en-GB" w:eastAsia="x-none"/>
        </w:rPr>
      </w:pPr>
      <w:r w:rsidRPr="00615046">
        <w:rPr>
          <w:rFonts w:ascii="Times" w:eastAsia="Batang" w:hAnsi="Times" w:hint="eastAsia"/>
          <w:i/>
          <w:iCs/>
          <w:sz w:val="20"/>
          <w:szCs w:val="24"/>
          <w:lang w:val="en-GB" w:eastAsia="x-none"/>
        </w:rPr>
        <w:t xml:space="preserve">RAN1 to further study if the beam indication of candidate cell(s) L1/L2 mobility should be designed for a specific TCI framework below, and their potential RAN1 spec impact. </w:t>
      </w:r>
    </w:p>
    <w:p w14:paraId="3D9B6CFC" w14:textId="77777777" w:rsidR="00615046" w:rsidRPr="00615046" w:rsidRDefault="00615046" w:rsidP="00A14957">
      <w:pPr>
        <w:numPr>
          <w:ilvl w:val="1"/>
          <w:numId w:val="14"/>
        </w:numPr>
        <w:autoSpaceDE/>
        <w:autoSpaceDN/>
        <w:adjustRightInd/>
        <w:snapToGrid/>
        <w:spacing w:after="100" w:afterAutospacing="1"/>
        <w:jc w:val="left"/>
        <w:rPr>
          <w:rFonts w:ascii="Times" w:eastAsia="Batang" w:hAnsi="Times"/>
          <w:i/>
          <w:iCs/>
          <w:sz w:val="20"/>
          <w:szCs w:val="24"/>
          <w:lang w:val="en-GB" w:eastAsia="x-none"/>
        </w:rPr>
      </w:pPr>
      <w:r w:rsidRPr="00615046">
        <w:rPr>
          <w:rFonts w:ascii="Times" w:eastAsia="Batang" w:hAnsi="Times" w:hint="eastAsia"/>
          <w:b/>
          <w:bCs/>
          <w:i/>
          <w:iCs/>
          <w:sz w:val="20"/>
          <w:szCs w:val="24"/>
          <w:lang w:val="en-GB" w:eastAsia="x-none"/>
        </w:rPr>
        <w:t>Option A:</w:t>
      </w:r>
      <w:r w:rsidRPr="00615046">
        <w:rPr>
          <w:rFonts w:ascii="Times" w:eastAsia="Batang" w:hAnsi="Times" w:hint="eastAsia"/>
          <w:i/>
          <w:iCs/>
          <w:sz w:val="20"/>
          <w:szCs w:val="24"/>
          <w:lang w:val="en-GB" w:eastAsia="x-none"/>
        </w:rPr>
        <w:t>  Beam indication for Rel-18 L1/L2 mobility is designed based on Rel-17 TCI framework mechanism</w:t>
      </w:r>
    </w:p>
    <w:p w14:paraId="0EB0D9EA" w14:textId="77777777" w:rsidR="00615046" w:rsidRPr="00615046" w:rsidRDefault="00615046" w:rsidP="00A14957">
      <w:pPr>
        <w:numPr>
          <w:ilvl w:val="1"/>
          <w:numId w:val="14"/>
        </w:numPr>
        <w:autoSpaceDE/>
        <w:autoSpaceDN/>
        <w:adjustRightInd/>
        <w:snapToGrid/>
        <w:spacing w:after="100" w:afterAutospacing="1"/>
        <w:jc w:val="left"/>
        <w:rPr>
          <w:rFonts w:ascii="Times" w:eastAsia="Batang" w:hAnsi="Times"/>
          <w:i/>
          <w:iCs/>
          <w:sz w:val="20"/>
          <w:szCs w:val="24"/>
          <w:lang w:val="en-GB" w:eastAsia="x-none"/>
        </w:rPr>
      </w:pPr>
      <w:r w:rsidRPr="00615046">
        <w:rPr>
          <w:rFonts w:ascii="Times" w:eastAsia="Batang" w:hAnsi="Times" w:hint="eastAsia"/>
          <w:b/>
          <w:bCs/>
          <w:i/>
          <w:iCs/>
          <w:sz w:val="20"/>
          <w:szCs w:val="24"/>
          <w:lang w:val="en-GB" w:eastAsia="x-none"/>
        </w:rPr>
        <w:t xml:space="preserve">Option B: </w:t>
      </w:r>
      <w:r w:rsidRPr="00615046">
        <w:rPr>
          <w:rFonts w:ascii="Times" w:eastAsia="Batang" w:hAnsi="Times" w:hint="eastAsia"/>
          <w:i/>
          <w:iCs/>
          <w:sz w:val="20"/>
          <w:szCs w:val="24"/>
          <w:lang w:val="en-GB" w:eastAsia="x-none"/>
        </w:rPr>
        <w:t xml:space="preserve">Beam indication for Rel-18 L1/L2 mobility is designed based on Rel-15 TCI framework mechanism </w:t>
      </w:r>
    </w:p>
    <w:p w14:paraId="219B7608" w14:textId="50B4217D" w:rsidR="00615046" w:rsidRPr="00615046" w:rsidRDefault="00615046" w:rsidP="00A14957">
      <w:pPr>
        <w:numPr>
          <w:ilvl w:val="1"/>
          <w:numId w:val="14"/>
        </w:numPr>
        <w:autoSpaceDE/>
        <w:autoSpaceDN/>
        <w:adjustRightInd/>
        <w:snapToGrid/>
        <w:spacing w:after="100" w:afterAutospacing="1"/>
        <w:jc w:val="left"/>
        <w:rPr>
          <w:rFonts w:ascii="Times" w:eastAsia="Batang" w:hAnsi="Times"/>
          <w:i/>
          <w:iCs/>
          <w:sz w:val="20"/>
          <w:szCs w:val="24"/>
          <w:lang w:val="en-GB" w:eastAsia="x-none"/>
        </w:rPr>
      </w:pPr>
      <w:r w:rsidRPr="00615046">
        <w:rPr>
          <w:rFonts w:ascii="Times" w:eastAsia="Batang" w:hAnsi="Times" w:hint="eastAsia"/>
          <w:b/>
          <w:bCs/>
          <w:i/>
          <w:iCs/>
          <w:sz w:val="20"/>
          <w:szCs w:val="24"/>
          <w:lang w:val="en-GB" w:eastAsia="x-none"/>
        </w:rPr>
        <w:t xml:space="preserve">Option C: </w:t>
      </w:r>
      <w:r w:rsidRPr="00615046">
        <w:rPr>
          <w:rFonts w:ascii="Times" w:eastAsia="Batang" w:hAnsi="Times" w:hint="eastAsia"/>
          <w:i/>
          <w:iCs/>
          <w:sz w:val="20"/>
          <w:szCs w:val="24"/>
          <w:lang w:val="en-GB" w:eastAsia="x-none"/>
        </w:rPr>
        <w:t xml:space="preserve">Beam indication for Rel-18 L1/L2 mobility is designed based on both Rel-15 and Rel-17 TCI framework mechanisms </w:t>
      </w:r>
    </w:p>
    <w:p w14:paraId="41FF1A38" w14:textId="77777777" w:rsidR="00EF601D" w:rsidRPr="00EF601D" w:rsidRDefault="00EF601D" w:rsidP="00EF601D">
      <w:pPr>
        <w:shd w:val="clear" w:color="auto" w:fill="FFFFFF"/>
        <w:autoSpaceDE/>
        <w:autoSpaceDN/>
        <w:adjustRightInd/>
        <w:snapToGrid/>
        <w:spacing w:after="0"/>
        <w:rPr>
          <w:rFonts w:eastAsia="Microsoft YaHei UI"/>
          <w:i/>
          <w:iCs/>
          <w:color w:val="000000"/>
          <w:sz w:val="21"/>
          <w:szCs w:val="21"/>
          <w:highlight w:val="green"/>
          <w:lang w:val="en-GB" w:eastAsia="x-none"/>
        </w:rPr>
      </w:pPr>
      <w:r w:rsidRPr="00EF601D">
        <w:rPr>
          <w:rFonts w:eastAsia="Microsoft YaHei UI"/>
          <w:i/>
          <w:iCs/>
          <w:color w:val="000000"/>
          <w:sz w:val="21"/>
          <w:szCs w:val="21"/>
          <w:highlight w:val="green"/>
          <w:lang w:val="en-GB" w:eastAsia="x-none"/>
        </w:rPr>
        <w:t>Agreement</w:t>
      </w:r>
    </w:p>
    <w:p w14:paraId="729DBDBE" w14:textId="77777777" w:rsidR="00EF601D" w:rsidRPr="00EF601D" w:rsidRDefault="00EF601D" w:rsidP="00EF601D">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From RAN1 perspective, the following scenarios can be considered for Rel-18 L1/L2 mobility for beam indication timing. This will be updated depending on further RAN1 assessment and RAN2 decision on the time chart</w:t>
      </w:r>
    </w:p>
    <w:p w14:paraId="28851557" w14:textId="77777777" w:rsidR="00EF601D" w:rsidRPr="00EF601D" w:rsidRDefault="00EF601D" w:rsidP="00EF601D">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1: Beam indication before cell switch command</w:t>
      </w:r>
    </w:p>
    <w:p w14:paraId="14907310" w14:textId="77777777" w:rsidR="00EF601D" w:rsidRPr="00EF601D" w:rsidRDefault="00EF601D" w:rsidP="00EF601D">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2: Beam indication together with cell switch command</w:t>
      </w:r>
    </w:p>
    <w:p w14:paraId="049AF918" w14:textId="77777777" w:rsidR="00EF601D" w:rsidRPr="00EF601D" w:rsidRDefault="00EF601D" w:rsidP="00EF601D">
      <w:pPr>
        <w:shd w:val="clear" w:color="auto" w:fill="FFFFFF"/>
        <w:autoSpaceDE/>
        <w:autoSpaceDN/>
        <w:adjustRightInd/>
        <w:snapToGrid/>
        <w:spacing w:after="0"/>
        <w:ind w:leftChars="200" w:left="864" w:hangingChars="202" w:hanging="424"/>
        <w:rPr>
          <w:rFonts w:eastAsia="Microsoft YaHei UI"/>
          <w:i/>
          <w:iCs/>
          <w:color w:val="000000"/>
          <w:sz w:val="21"/>
          <w:szCs w:val="21"/>
          <w:lang w:val="en-GB" w:eastAsia="x-none"/>
        </w:rPr>
      </w:pPr>
      <w:r w:rsidRPr="00EF601D">
        <w:rPr>
          <w:rFonts w:eastAsia="Microsoft YaHei UI" w:hint="eastAsia"/>
          <w:i/>
          <w:iCs/>
          <w:color w:val="000000"/>
          <w:sz w:val="21"/>
          <w:szCs w:val="21"/>
          <w:lang w:val="en-GB" w:eastAsia="x-none"/>
        </w:rPr>
        <w:t>-</w:t>
      </w: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Scenario 3: Beam indication after cell switch command</w:t>
      </w:r>
    </w:p>
    <w:p w14:paraId="3677875A" w14:textId="1A76D592" w:rsidR="00EF601D" w:rsidRPr="00EF601D" w:rsidRDefault="00EF601D" w:rsidP="00EF601D">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EF601D">
        <w:rPr>
          <w:rFonts w:eastAsia="Microsoft YaHei UI"/>
          <w:i/>
          <w:iCs/>
          <w:color w:val="000000"/>
          <w:sz w:val="21"/>
          <w:szCs w:val="21"/>
          <w:lang w:val="en-GB" w:eastAsia="x-none"/>
        </w:rPr>
        <w:t>-       </w:t>
      </w:r>
      <w:r w:rsidRPr="00EF601D">
        <w:rPr>
          <w:rFonts w:eastAsia="Microsoft YaHei UI" w:hint="eastAsia"/>
          <w:i/>
          <w:iCs/>
          <w:color w:val="000000"/>
          <w:sz w:val="21"/>
          <w:szCs w:val="21"/>
          <w:lang w:val="en-GB" w:eastAsia="x-none"/>
        </w:rPr>
        <w:t>Interested companies are encouraged to further study the validity of the scenarios and the potential spec impact.</w:t>
      </w:r>
    </w:p>
    <w:p w14:paraId="538FCFA3" w14:textId="3662402B" w:rsidR="007D3AD7" w:rsidRDefault="007D3AD7" w:rsidP="00372FAF">
      <w:pPr>
        <w:rPr>
          <w:lang w:eastAsia="zh-CN"/>
        </w:rPr>
      </w:pPr>
      <w:r>
        <w:rPr>
          <w:rFonts w:hint="eastAsia"/>
          <w:lang w:eastAsia="zh-CN"/>
        </w:rPr>
        <w:t>A</w:t>
      </w:r>
      <w:r>
        <w:rPr>
          <w:lang w:eastAsia="zh-CN"/>
        </w:rPr>
        <w:t>bout the TCI framework used in L1/L2 mobility, we believe at least R17 TCI framework should be considered as the baseline</w:t>
      </w:r>
      <w:r w:rsidR="00706B9A">
        <w:rPr>
          <w:lang w:eastAsia="zh-CN"/>
        </w:rPr>
        <w:t xml:space="preserve"> because of </w:t>
      </w:r>
      <w:r w:rsidR="00706B9A" w:rsidRPr="00706B9A">
        <w:rPr>
          <w:lang w:eastAsia="zh-CN"/>
        </w:rPr>
        <w:t>the signaling overhead</w:t>
      </w:r>
      <w:r>
        <w:rPr>
          <w:lang w:eastAsia="zh-CN"/>
        </w:rPr>
        <w:t xml:space="preserve">. </w:t>
      </w:r>
      <w:r w:rsidR="00706B9A">
        <w:rPr>
          <w:lang w:eastAsia="zh-CN"/>
        </w:rPr>
        <w:t xml:space="preserve"> </w:t>
      </w:r>
      <w:r w:rsidR="00DF7CF2">
        <w:rPr>
          <w:rFonts w:hint="eastAsia"/>
          <w:lang w:eastAsia="zh-CN"/>
        </w:rPr>
        <w:t>To</w:t>
      </w:r>
      <w:r w:rsidR="00706B9A">
        <w:rPr>
          <w:lang w:eastAsia="zh-CN"/>
        </w:rPr>
        <w:t xml:space="preserve"> indicate the beam of</w:t>
      </w:r>
      <w:r w:rsidR="00DF7CF2">
        <w:rPr>
          <w:lang w:eastAsia="zh-CN"/>
        </w:rPr>
        <w:t xml:space="preserve"> PDCCH and PDSCH of</w:t>
      </w:r>
      <w:r w:rsidR="00706B9A">
        <w:rPr>
          <w:lang w:eastAsia="zh-CN"/>
        </w:rPr>
        <w:t xml:space="preserve"> target cell</w:t>
      </w:r>
      <w:r w:rsidR="00DF7CF2">
        <w:rPr>
          <w:lang w:eastAsia="zh-CN"/>
        </w:rPr>
        <w:t>,</w:t>
      </w:r>
      <w:r w:rsidR="00DF7CF2" w:rsidRPr="00DF7CF2">
        <w:rPr>
          <w:lang w:eastAsia="zh-CN"/>
        </w:rPr>
        <w:t xml:space="preserve"> </w:t>
      </w:r>
      <w:r w:rsidR="00DF7CF2">
        <w:rPr>
          <w:lang w:eastAsia="zh-CN"/>
        </w:rPr>
        <w:t>even the UL beam</w:t>
      </w:r>
      <w:r w:rsidR="00706B9A">
        <w:rPr>
          <w:lang w:eastAsia="zh-CN"/>
        </w:rPr>
        <w:t xml:space="preserve">, only one TCI state is needed to if </w:t>
      </w:r>
      <w:r w:rsidR="00DF7CF2">
        <w:rPr>
          <w:lang w:eastAsia="zh-CN"/>
        </w:rPr>
        <w:t xml:space="preserve">R17 </w:t>
      </w:r>
      <w:r w:rsidR="00DF7CF2">
        <w:rPr>
          <w:rFonts w:hint="eastAsia"/>
          <w:lang w:eastAsia="zh-CN"/>
        </w:rPr>
        <w:t>TCI</w:t>
      </w:r>
      <w:r w:rsidR="00DF7CF2">
        <w:rPr>
          <w:lang w:eastAsia="zh-CN"/>
        </w:rPr>
        <w:t xml:space="preserve"> framework is considered. While, under R15/16 TCI framework, </w:t>
      </w:r>
      <w:r w:rsidR="00390171">
        <w:rPr>
          <w:lang w:eastAsia="zh-CN"/>
        </w:rPr>
        <w:t xml:space="preserve">more TCI states are needed because </w:t>
      </w:r>
      <w:r w:rsidR="00DF7CF2">
        <w:rPr>
          <w:lang w:eastAsia="zh-CN"/>
        </w:rPr>
        <w:t>the transmission beam of PDCCH, PDSCH and UL transmission should be indicated separately. Therefore, we slightly prefer option A.</w:t>
      </w:r>
    </w:p>
    <w:p w14:paraId="6DE8B1C3" w14:textId="31D70E6F" w:rsidR="009C0D82" w:rsidRPr="005E5160" w:rsidRDefault="009C0D82" w:rsidP="00372FAF">
      <w:pPr>
        <w:rPr>
          <w:b/>
          <w:bCs/>
          <w:i/>
          <w:iCs/>
          <w:lang w:eastAsia="zh-CN"/>
        </w:rPr>
      </w:pPr>
      <w:r w:rsidRPr="005E5160">
        <w:rPr>
          <w:b/>
          <w:bCs/>
          <w:i/>
          <w:iCs/>
          <w:lang w:eastAsia="zh-CN"/>
        </w:rPr>
        <w:t>Proposal</w:t>
      </w:r>
      <w:r w:rsidR="006F6132">
        <w:rPr>
          <w:b/>
          <w:bCs/>
          <w:i/>
          <w:iCs/>
          <w:lang w:eastAsia="zh-CN"/>
        </w:rPr>
        <w:t xml:space="preserve"> 7</w:t>
      </w:r>
      <w:r w:rsidRPr="005E5160">
        <w:rPr>
          <w:b/>
          <w:bCs/>
          <w:i/>
          <w:iCs/>
          <w:lang w:eastAsia="zh-CN"/>
        </w:rPr>
        <w:t xml:space="preserve">: </w:t>
      </w:r>
      <w:r w:rsidR="00DF7CF2">
        <w:rPr>
          <w:b/>
          <w:bCs/>
          <w:i/>
          <w:iCs/>
          <w:lang w:eastAsia="zh-CN"/>
        </w:rPr>
        <w:t>About the TCI framework for L1/L2 mobility, w</w:t>
      </w:r>
      <w:r w:rsidRPr="005E5160">
        <w:rPr>
          <w:b/>
          <w:bCs/>
          <w:i/>
          <w:iCs/>
          <w:lang w:eastAsia="zh-CN"/>
        </w:rPr>
        <w:t xml:space="preserve">e </w:t>
      </w:r>
      <w:r w:rsidR="00706B9A">
        <w:rPr>
          <w:b/>
          <w:bCs/>
          <w:i/>
          <w:iCs/>
          <w:lang w:eastAsia="zh-CN"/>
        </w:rPr>
        <w:t xml:space="preserve">slightly </w:t>
      </w:r>
      <w:r w:rsidRPr="005E5160">
        <w:rPr>
          <w:b/>
          <w:bCs/>
          <w:i/>
          <w:iCs/>
          <w:lang w:eastAsia="zh-CN"/>
        </w:rPr>
        <w:t>prefer Option A</w:t>
      </w:r>
      <w:r w:rsidR="00DF7CF2">
        <w:rPr>
          <w:b/>
          <w:bCs/>
          <w:i/>
          <w:iCs/>
          <w:lang w:eastAsia="zh-CN"/>
        </w:rPr>
        <w:t>.</w:t>
      </w:r>
    </w:p>
    <w:p w14:paraId="7FA6A1FA" w14:textId="2406DA4C" w:rsidR="003536B9" w:rsidRDefault="00351BFA" w:rsidP="00372FAF">
      <w:pPr>
        <w:rPr>
          <w:lang w:eastAsia="zh-CN"/>
        </w:rPr>
      </w:pPr>
      <w:r>
        <w:rPr>
          <w:lang w:eastAsia="zh-CN"/>
        </w:rPr>
        <w:t>Another issue with respect to beam indication is the timing of beam indication</w:t>
      </w:r>
      <w:r w:rsidR="00605518">
        <w:rPr>
          <w:lang w:eastAsia="zh-CN"/>
        </w:rPr>
        <w:t xml:space="preserve"> of target cell</w:t>
      </w:r>
      <w:r>
        <w:rPr>
          <w:lang w:eastAsia="zh-CN"/>
        </w:rPr>
        <w:t>. There are three possible scenarios according to the agreement.</w:t>
      </w:r>
      <w:r w:rsidR="00605518">
        <w:rPr>
          <w:lang w:eastAsia="zh-CN"/>
        </w:rPr>
        <w:t xml:space="preserve"> First, the b</w:t>
      </w:r>
      <w:r w:rsidR="00605518" w:rsidRPr="00605518">
        <w:rPr>
          <w:lang w:eastAsia="zh-CN"/>
        </w:rPr>
        <w:t xml:space="preserve">eam </w:t>
      </w:r>
      <w:r w:rsidR="00605518">
        <w:rPr>
          <w:lang w:eastAsia="zh-CN"/>
        </w:rPr>
        <w:t>can be indicated</w:t>
      </w:r>
      <w:r w:rsidR="00605518" w:rsidRPr="00605518">
        <w:rPr>
          <w:lang w:eastAsia="zh-CN"/>
        </w:rPr>
        <w:t xml:space="preserve"> before cell switch command</w:t>
      </w:r>
      <w:r w:rsidR="00605518">
        <w:rPr>
          <w:lang w:eastAsia="zh-CN"/>
        </w:rPr>
        <w:t xml:space="preserve">, which is scenario 1. For scenario 1, there are two cases that are denoted as </w:t>
      </w:r>
      <w:bookmarkStart w:id="1" w:name="_Hlk118382045"/>
      <w:r w:rsidR="00605518" w:rsidRPr="00605518">
        <w:rPr>
          <w:lang w:eastAsia="zh-CN"/>
        </w:rPr>
        <w:t>scenario 1</w:t>
      </w:r>
      <w:r w:rsidR="00605518">
        <w:rPr>
          <w:lang w:eastAsia="zh-CN"/>
        </w:rPr>
        <w:t>-1</w:t>
      </w:r>
      <w:bookmarkEnd w:id="1"/>
      <w:r w:rsidR="00605518">
        <w:rPr>
          <w:lang w:eastAsia="zh-CN"/>
        </w:rPr>
        <w:t xml:space="preserve"> and </w:t>
      </w:r>
      <w:r w:rsidR="00605518" w:rsidRPr="00605518">
        <w:rPr>
          <w:lang w:eastAsia="zh-CN"/>
        </w:rPr>
        <w:t>scenario 1</w:t>
      </w:r>
      <w:r w:rsidR="00605518">
        <w:rPr>
          <w:lang w:eastAsia="zh-CN"/>
        </w:rPr>
        <w:t>-2 as shown in Figure 2. In scenario 1-1, the beam of target cell is indicated</w:t>
      </w:r>
      <w:r w:rsidR="006B7F3F">
        <w:rPr>
          <w:lang w:eastAsia="zh-CN"/>
        </w:rPr>
        <w:t xml:space="preserve"> at T1</w:t>
      </w:r>
      <w:r w:rsidR="00605518">
        <w:rPr>
          <w:lang w:eastAsia="zh-CN"/>
        </w:rPr>
        <w:t xml:space="preserve"> when serving cell makes cell switch decision</w:t>
      </w:r>
      <w:r w:rsidR="006B7F3F">
        <w:rPr>
          <w:lang w:eastAsia="zh-CN"/>
        </w:rPr>
        <w:t xml:space="preserve"> a. While, i</w:t>
      </w:r>
      <w:r w:rsidR="006B7F3F" w:rsidRPr="006B7F3F">
        <w:rPr>
          <w:lang w:eastAsia="zh-CN"/>
        </w:rPr>
        <w:t>n scenario 1-</w:t>
      </w:r>
      <w:r w:rsidR="006B7F3F">
        <w:rPr>
          <w:lang w:eastAsia="zh-CN"/>
        </w:rPr>
        <w:t xml:space="preserve">2, </w:t>
      </w:r>
      <w:r w:rsidR="006B7F3F" w:rsidRPr="006B7F3F">
        <w:rPr>
          <w:lang w:eastAsia="zh-CN"/>
        </w:rPr>
        <w:t>the beam of target cell is indicated</w:t>
      </w:r>
      <w:r w:rsidR="006B7F3F" w:rsidRPr="006B7F3F">
        <w:t xml:space="preserve"> </w:t>
      </w:r>
      <w:r w:rsidR="006B7F3F">
        <w:t>before</w:t>
      </w:r>
      <w:r w:rsidR="006B7F3F" w:rsidRPr="006B7F3F">
        <w:rPr>
          <w:lang w:eastAsia="zh-CN"/>
        </w:rPr>
        <w:t xml:space="preserve"> serving cell makes cell switch decision</w:t>
      </w:r>
      <w:r w:rsidR="006B7F3F">
        <w:rPr>
          <w:lang w:eastAsia="zh-CN"/>
        </w:rPr>
        <w:t xml:space="preserve">. Apparently, scenario 1-2 is </w:t>
      </w:r>
      <w:r w:rsidR="006B7F3F" w:rsidRPr="006B7F3F">
        <w:rPr>
          <w:lang w:eastAsia="zh-CN"/>
        </w:rPr>
        <w:t>impossible</w:t>
      </w:r>
      <w:r w:rsidR="006B7F3F">
        <w:rPr>
          <w:lang w:eastAsia="zh-CN"/>
        </w:rPr>
        <w:t xml:space="preserve"> because serving cell don’t know </w:t>
      </w:r>
      <w:r w:rsidR="006B7F3F">
        <w:rPr>
          <w:lang w:eastAsia="zh-CN"/>
        </w:rPr>
        <w:lastRenderedPageBreak/>
        <w:t>the target cell yet at T0. Based on the e</w:t>
      </w:r>
      <w:r w:rsidR="006B7F3F" w:rsidRPr="006B7F3F">
        <w:rPr>
          <w:lang w:eastAsia="zh-CN"/>
        </w:rPr>
        <w:t>valuation of the beam indication timing</w:t>
      </w:r>
      <w:r w:rsidR="006B7F3F">
        <w:rPr>
          <w:lang w:eastAsia="zh-CN"/>
        </w:rPr>
        <w:t xml:space="preserve"> in figure 1, we support scenario 2 because of the less time overhead and signaling overhead.</w:t>
      </w:r>
    </w:p>
    <w:p w14:paraId="1BA8D08D" w14:textId="06C29029" w:rsidR="00605518" w:rsidRPr="00605518" w:rsidRDefault="00605518" w:rsidP="00605518">
      <w:pPr>
        <w:tabs>
          <w:tab w:val="left" w:pos="2773"/>
        </w:tabs>
        <w:rPr>
          <w:lang w:eastAsia="zh-CN"/>
        </w:rPr>
      </w:pPr>
    </w:p>
    <w:p w14:paraId="6AAE3438" w14:textId="70973B79" w:rsidR="007656E7" w:rsidRDefault="00605518" w:rsidP="007656E7">
      <w:pPr>
        <w:jc w:val="center"/>
        <w:rPr>
          <w:rFonts w:eastAsia="等线"/>
          <w:lang w:eastAsia="zh-CN"/>
        </w:rPr>
      </w:pPr>
      <w:r>
        <w:rPr>
          <w:rFonts w:eastAsia="等线"/>
          <w:lang w:eastAsia="zh-CN"/>
        </w:rPr>
        <w:object w:dxaOrig="11146" w:dyaOrig="8206" w14:anchorId="7890EBAD">
          <v:shape id="_x0000_i1026" type="#_x0000_t75" style="width:443.5pt;height:326pt" o:ole="">
            <v:imagedata r:id="rId10" o:title=""/>
          </v:shape>
          <o:OLEObject Type="Embed" ProgID="Visio.Drawing.15" ShapeID="_x0000_i1026" DrawAspect="Content" ObjectID="_1729316837" r:id="rId11"/>
        </w:object>
      </w:r>
    </w:p>
    <w:p w14:paraId="3084FAA9" w14:textId="6BDB1F26" w:rsidR="007656E7" w:rsidRDefault="007656E7" w:rsidP="006B7F3F">
      <w:pPr>
        <w:jc w:val="center"/>
        <w:rPr>
          <w:lang w:eastAsia="zh-CN"/>
        </w:rPr>
      </w:pPr>
      <w:r>
        <w:rPr>
          <w:rFonts w:eastAsia="等线"/>
          <w:lang w:eastAsia="zh-CN"/>
        </w:rPr>
        <w:t>Fig.</w:t>
      </w:r>
      <w:r w:rsidR="00605518">
        <w:rPr>
          <w:rFonts w:eastAsia="等线"/>
          <w:lang w:eastAsia="zh-CN"/>
        </w:rPr>
        <w:t>2</w:t>
      </w:r>
      <w:r>
        <w:rPr>
          <w:rFonts w:eastAsia="等线"/>
          <w:lang w:eastAsia="zh-CN"/>
        </w:rPr>
        <w:t xml:space="preserve"> </w:t>
      </w:r>
      <w:r w:rsidR="00351BFA">
        <w:rPr>
          <w:rFonts w:eastAsia="等线"/>
          <w:lang w:eastAsia="zh-CN"/>
        </w:rPr>
        <w:t>Evaluation of the beam indication timing</w:t>
      </w:r>
    </w:p>
    <w:p w14:paraId="068F5777" w14:textId="2F38BD3B" w:rsidR="003536B9" w:rsidRDefault="003536B9" w:rsidP="00372FAF">
      <w:pPr>
        <w:rPr>
          <w:b/>
          <w:i/>
          <w:lang w:eastAsia="zh-CN"/>
        </w:rPr>
      </w:pPr>
      <w:r w:rsidRPr="005357D3">
        <w:rPr>
          <w:rFonts w:hint="eastAsia"/>
          <w:b/>
          <w:i/>
          <w:lang w:eastAsia="zh-CN"/>
        </w:rPr>
        <w:t>P</w:t>
      </w:r>
      <w:r w:rsidRPr="005357D3">
        <w:rPr>
          <w:b/>
          <w:i/>
          <w:lang w:eastAsia="zh-CN"/>
        </w:rPr>
        <w:t>roposal</w:t>
      </w:r>
      <w:r w:rsidR="0035757E">
        <w:rPr>
          <w:b/>
          <w:i/>
          <w:lang w:eastAsia="zh-CN"/>
        </w:rPr>
        <w:t xml:space="preserve"> </w:t>
      </w:r>
      <w:r w:rsidR="006F6132">
        <w:rPr>
          <w:b/>
          <w:i/>
          <w:lang w:eastAsia="zh-CN"/>
        </w:rPr>
        <w:t>8</w:t>
      </w:r>
      <w:r w:rsidRPr="005357D3">
        <w:rPr>
          <w:b/>
          <w:i/>
          <w:lang w:eastAsia="zh-CN"/>
        </w:rPr>
        <w:t xml:space="preserve">: </w:t>
      </w:r>
      <w:r w:rsidR="006B7F3F">
        <w:rPr>
          <w:b/>
          <w:i/>
          <w:lang w:eastAsia="zh-CN"/>
        </w:rPr>
        <w:t>For</w:t>
      </w:r>
      <w:r w:rsidR="005E5160">
        <w:rPr>
          <w:b/>
          <w:i/>
          <w:lang w:eastAsia="zh-CN"/>
        </w:rPr>
        <w:t xml:space="preserve"> beam indication</w:t>
      </w:r>
      <w:r w:rsidR="006B7F3F">
        <w:rPr>
          <w:b/>
          <w:i/>
          <w:lang w:eastAsia="zh-CN"/>
        </w:rPr>
        <w:t xml:space="preserve"> timing</w:t>
      </w:r>
      <w:r w:rsidR="005E5160">
        <w:rPr>
          <w:b/>
          <w:i/>
          <w:lang w:eastAsia="zh-CN"/>
        </w:rPr>
        <w:t xml:space="preserve">, </w:t>
      </w:r>
      <w:r w:rsidR="006B7F3F" w:rsidRPr="006B7F3F">
        <w:rPr>
          <w:b/>
          <w:i/>
          <w:lang w:eastAsia="zh-CN"/>
        </w:rPr>
        <w:t>we support scenario 2 because of the less time overhead and signaling overhead</w:t>
      </w:r>
      <w:r w:rsidR="006B7F3F">
        <w:rPr>
          <w:b/>
          <w:i/>
          <w:lang w:eastAsia="zh-CN"/>
        </w:rPr>
        <w:t>.</w:t>
      </w:r>
    </w:p>
    <w:p w14:paraId="68E31F80" w14:textId="77777777" w:rsidR="00B24410" w:rsidRPr="00B24410" w:rsidRDefault="00B24410" w:rsidP="00372FAF">
      <w:pPr>
        <w:rPr>
          <w:bCs/>
          <w:iCs/>
          <w:lang w:eastAsia="zh-CN"/>
        </w:rPr>
      </w:pPr>
    </w:p>
    <w:p w14:paraId="2E093E3F" w14:textId="729D2E99" w:rsidR="00833E8C" w:rsidRDefault="00833E8C" w:rsidP="00833E8C">
      <w:pPr>
        <w:pStyle w:val="1"/>
      </w:pPr>
      <w:r>
        <w:rPr>
          <w:rFonts w:hint="eastAsia"/>
        </w:rPr>
        <w:t>D</w:t>
      </w:r>
      <w:r>
        <w:t>iscussion on d</w:t>
      </w:r>
      <w:r w:rsidRPr="00833E8C">
        <w:t>ynamic switch mechanism among candidate serving cells</w:t>
      </w:r>
    </w:p>
    <w:p w14:paraId="27C2A900" w14:textId="788052F8" w:rsidR="003D78F1" w:rsidRDefault="003D78F1" w:rsidP="003D78F1">
      <w:pPr>
        <w:pStyle w:val="2"/>
        <w:ind w:left="576"/>
      </w:pPr>
      <w:r>
        <w:rPr>
          <w:rFonts w:hint="eastAsia"/>
        </w:rPr>
        <w:t>H</w:t>
      </w:r>
      <w:r>
        <w:t xml:space="preserve">ow to trigger </w:t>
      </w:r>
      <w:r w:rsidR="00880D7D">
        <w:t xml:space="preserve">cell </w:t>
      </w:r>
      <w:r>
        <w:t>switch</w:t>
      </w:r>
    </w:p>
    <w:p w14:paraId="361AC491" w14:textId="3BC23BB7" w:rsidR="00F561C9" w:rsidRDefault="00FB382B" w:rsidP="00372FAF">
      <w:pPr>
        <w:rPr>
          <w:color w:val="000000" w:themeColor="text1"/>
          <w:lang w:eastAsia="zh-CN"/>
        </w:rPr>
      </w:pPr>
      <w:r>
        <w:rPr>
          <w:lang w:eastAsia="zh-CN"/>
        </w:rPr>
        <w:t xml:space="preserve">Based on the </w:t>
      </w:r>
      <w:r w:rsidR="00D50529">
        <w:rPr>
          <w:lang w:eastAsia="zh-CN"/>
        </w:rPr>
        <w:t>WID in section 1</w:t>
      </w:r>
      <w:r>
        <w:rPr>
          <w:lang w:eastAsia="zh-CN"/>
        </w:rPr>
        <w:t xml:space="preserve">, </w:t>
      </w:r>
      <w:r w:rsidRPr="00FB382B">
        <w:rPr>
          <w:lang w:eastAsia="zh-CN"/>
        </w:rPr>
        <w:t>L1</w:t>
      </w:r>
      <w:r>
        <w:rPr>
          <w:lang w:eastAsia="zh-CN"/>
        </w:rPr>
        <w:t>/</w:t>
      </w:r>
      <w:r w:rsidRPr="00FB382B">
        <w:rPr>
          <w:lang w:eastAsia="zh-CN"/>
        </w:rPr>
        <w:t xml:space="preserve">L2 mobility rely on L1 measurements to trigger </w:t>
      </w:r>
      <w:r>
        <w:rPr>
          <w:lang w:eastAsia="zh-CN"/>
        </w:rPr>
        <w:t xml:space="preserve">the </w:t>
      </w:r>
      <w:r w:rsidR="00D50529">
        <w:rPr>
          <w:lang w:eastAsia="zh-CN"/>
        </w:rPr>
        <w:t>cell switch</w:t>
      </w:r>
      <w:r>
        <w:rPr>
          <w:lang w:eastAsia="zh-CN"/>
        </w:rPr>
        <w:t xml:space="preserve">. </w:t>
      </w:r>
      <w:r w:rsidR="00020140" w:rsidRPr="004D50F3">
        <w:rPr>
          <w:lang w:eastAsia="zh-CN"/>
        </w:rPr>
        <w:t>F</w:t>
      </w:r>
      <w:r w:rsidRPr="004D50F3">
        <w:rPr>
          <w:lang w:eastAsia="zh-CN"/>
        </w:rPr>
        <w:t>rom our understanding, there are two possible way to trigger dynamic handover. First, it is the Network that triggers the handover by sending handover command.</w:t>
      </w:r>
      <w:r w:rsidRPr="004D50F3">
        <w:rPr>
          <w:color w:val="000000" w:themeColor="text1"/>
          <w:lang w:eastAsia="zh-CN"/>
        </w:rPr>
        <w:t xml:space="preserve"> </w:t>
      </w:r>
      <w:r w:rsidRPr="00FB382B">
        <w:rPr>
          <w:color w:val="000000" w:themeColor="text1"/>
          <w:lang w:eastAsia="zh-CN"/>
        </w:rPr>
        <w:t>When</w:t>
      </w:r>
      <w:r>
        <w:rPr>
          <w:color w:val="000000" w:themeColor="text1"/>
          <w:lang w:eastAsia="zh-CN"/>
        </w:rPr>
        <w:t xml:space="preserve"> the L1 measurement results of serving cell and candidate cells meet a certain condition, namely handover condition, </w:t>
      </w:r>
      <w:r w:rsidRPr="00FB382B">
        <w:rPr>
          <w:color w:val="000000" w:themeColor="text1"/>
          <w:lang w:eastAsia="zh-CN"/>
        </w:rPr>
        <w:t>Network</w:t>
      </w:r>
      <w:r w:rsidR="008F26ED">
        <w:rPr>
          <w:color w:val="000000" w:themeColor="text1"/>
          <w:lang w:eastAsia="zh-CN"/>
        </w:rPr>
        <w:t xml:space="preserve"> initiates</w:t>
      </w:r>
      <w:r>
        <w:rPr>
          <w:color w:val="000000" w:themeColor="text1"/>
          <w:lang w:eastAsia="zh-CN"/>
        </w:rPr>
        <w:t xml:space="preserve"> the dynamic handover by sending the handover command.</w:t>
      </w:r>
      <w:r w:rsidR="00020140">
        <w:rPr>
          <w:color w:val="000000" w:themeColor="text1"/>
          <w:lang w:eastAsia="zh-CN"/>
        </w:rPr>
        <w:t xml:space="preserve"> </w:t>
      </w:r>
      <w:r w:rsidR="004D50F3" w:rsidRPr="004D50F3">
        <w:rPr>
          <w:color w:val="000000" w:themeColor="text1"/>
          <w:lang w:eastAsia="zh-CN"/>
        </w:rPr>
        <w:t>Anothe</w:t>
      </w:r>
      <w:r w:rsidR="00FA5DFF">
        <w:rPr>
          <w:color w:val="000000" w:themeColor="text1"/>
          <w:lang w:eastAsia="zh-CN"/>
        </w:rPr>
        <w:t>r way is to let the UE itself</w:t>
      </w:r>
      <w:r w:rsidR="004D50F3" w:rsidRPr="004D50F3">
        <w:rPr>
          <w:color w:val="000000" w:themeColor="text1"/>
          <w:lang w:eastAsia="zh-CN"/>
        </w:rPr>
        <w:t xml:space="preserve"> trigger</w:t>
      </w:r>
      <w:r w:rsidR="00FA5DFF">
        <w:rPr>
          <w:color w:val="000000" w:themeColor="text1"/>
          <w:lang w:eastAsia="zh-CN"/>
        </w:rPr>
        <w:t>s</w:t>
      </w:r>
      <w:r w:rsidR="004D50F3" w:rsidRPr="004D50F3">
        <w:rPr>
          <w:color w:val="000000" w:themeColor="text1"/>
          <w:lang w:eastAsia="zh-CN"/>
        </w:rPr>
        <w:t xml:space="preserve"> th</w:t>
      </w:r>
      <w:r w:rsidR="005213E0">
        <w:rPr>
          <w:color w:val="000000" w:themeColor="text1"/>
          <w:lang w:eastAsia="zh-CN"/>
        </w:rPr>
        <w:t xml:space="preserve">e dynamic handover/switch when </w:t>
      </w:r>
      <w:r w:rsidR="004D50F3" w:rsidRPr="004D50F3">
        <w:rPr>
          <w:color w:val="000000" w:themeColor="text1"/>
          <w:lang w:eastAsia="zh-CN"/>
        </w:rPr>
        <w:t>the handover condition</w:t>
      </w:r>
      <w:r w:rsidR="004D50F3">
        <w:rPr>
          <w:color w:val="000000" w:themeColor="text1"/>
          <w:lang w:eastAsia="zh-CN"/>
        </w:rPr>
        <w:t>, which can be configured by network, is satisfied.</w:t>
      </w:r>
      <w:r w:rsidR="005213E0">
        <w:rPr>
          <w:color w:val="000000" w:themeColor="text1"/>
          <w:lang w:eastAsia="zh-CN"/>
        </w:rPr>
        <w:t xml:space="preserve"> </w:t>
      </w:r>
    </w:p>
    <w:p w14:paraId="581911E1" w14:textId="23EF65A1" w:rsidR="007204AD" w:rsidRPr="00881160" w:rsidRDefault="007204AD" w:rsidP="00372FAF">
      <w:pPr>
        <w:rPr>
          <w:b/>
          <w:i/>
          <w:color w:val="000000" w:themeColor="text1"/>
          <w:lang w:eastAsia="zh-CN"/>
        </w:rPr>
      </w:pPr>
      <w:r w:rsidRPr="00881160">
        <w:rPr>
          <w:b/>
          <w:i/>
          <w:color w:val="000000" w:themeColor="text1"/>
          <w:lang w:eastAsia="zh-CN"/>
        </w:rPr>
        <w:t>Proposal</w:t>
      </w:r>
      <w:r w:rsidR="0035757E">
        <w:rPr>
          <w:b/>
          <w:i/>
          <w:color w:val="000000" w:themeColor="text1"/>
          <w:lang w:eastAsia="zh-CN"/>
        </w:rPr>
        <w:t xml:space="preserve"> </w:t>
      </w:r>
      <w:r w:rsidR="006F6132">
        <w:rPr>
          <w:b/>
          <w:i/>
          <w:color w:val="000000" w:themeColor="text1"/>
          <w:lang w:eastAsia="zh-CN"/>
        </w:rPr>
        <w:t>9</w:t>
      </w:r>
      <w:r w:rsidRPr="00881160">
        <w:rPr>
          <w:b/>
          <w:i/>
          <w:color w:val="000000" w:themeColor="text1"/>
          <w:lang w:eastAsia="zh-CN"/>
        </w:rPr>
        <w:t xml:space="preserve">: There are two possible way to trigger </w:t>
      </w:r>
      <w:r w:rsidR="00880D7D">
        <w:rPr>
          <w:b/>
          <w:i/>
          <w:color w:val="000000" w:themeColor="text1"/>
          <w:lang w:eastAsia="zh-CN"/>
        </w:rPr>
        <w:t>cell switch</w:t>
      </w:r>
    </w:p>
    <w:p w14:paraId="599A2DFA" w14:textId="490DC8EF"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2C415547" w14:textId="30E82CE9" w:rsidR="007204AD" w:rsidRPr="00881160" w:rsidRDefault="007204AD" w:rsidP="00A14957">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sidR="00B03DDD">
        <w:rPr>
          <w:b/>
          <w:i/>
          <w:color w:val="000000" w:themeColor="text1"/>
          <w:lang w:eastAsia="zh-CN"/>
        </w:rPr>
        <w:t>triggered L1/L2 mobility</w:t>
      </w:r>
    </w:p>
    <w:p w14:paraId="3515EF3F" w14:textId="2E54D9D5" w:rsidR="001E2244" w:rsidRDefault="005213E0" w:rsidP="00372FAF">
      <w:pPr>
        <w:rPr>
          <w:color w:val="000000" w:themeColor="text1"/>
          <w:lang w:eastAsia="zh-CN"/>
        </w:rPr>
      </w:pPr>
      <w:r>
        <w:rPr>
          <w:color w:val="000000" w:themeColor="text1"/>
          <w:lang w:eastAsia="zh-CN"/>
        </w:rPr>
        <w:t xml:space="preserve">In the initial specification work of L1/L2 mobility, we can </w:t>
      </w:r>
      <w:r w:rsidR="000A3831">
        <w:rPr>
          <w:color w:val="000000" w:themeColor="text1"/>
          <w:lang w:eastAsia="zh-CN"/>
        </w:rPr>
        <w:t xml:space="preserve">first </w:t>
      </w:r>
      <w:r>
        <w:rPr>
          <w:color w:val="000000" w:themeColor="text1"/>
          <w:lang w:eastAsia="zh-CN"/>
        </w:rPr>
        <w:t>discuss the network triggered dynamic handover</w:t>
      </w:r>
      <w:r w:rsidR="000A3831">
        <w:rPr>
          <w:color w:val="000000" w:themeColor="text1"/>
          <w:lang w:eastAsia="zh-CN"/>
        </w:rPr>
        <w:t xml:space="preserve"> which should be the base line of L1/L2 mobility. Then</w:t>
      </w:r>
      <w:r>
        <w:rPr>
          <w:color w:val="000000" w:themeColor="text1"/>
          <w:lang w:eastAsia="zh-CN"/>
        </w:rPr>
        <w:t>,</w:t>
      </w:r>
      <w:r w:rsidR="008F474C">
        <w:rPr>
          <w:color w:val="000000" w:themeColor="text1"/>
          <w:lang w:eastAsia="zh-CN"/>
        </w:rPr>
        <w:t xml:space="preserve"> </w:t>
      </w:r>
      <w:r w:rsidR="000A3831">
        <w:rPr>
          <w:color w:val="000000" w:themeColor="text1"/>
          <w:lang w:eastAsia="zh-CN"/>
        </w:rPr>
        <w:t>UE triggered dynamic handover can be further discussed if there is sufficient time.</w:t>
      </w:r>
    </w:p>
    <w:p w14:paraId="656B1CBD" w14:textId="4372B9EE" w:rsidR="00F87772" w:rsidRDefault="00F87772" w:rsidP="00372FAF">
      <w:pPr>
        <w:rPr>
          <w:b/>
          <w:i/>
          <w:color w:val="000000" w:themeColor="text1"/>
          <w:lang w:eastAsia="zh-CN"/>
        </w:rPr>
      </w:pPr>
      <w:r w:rsidRPr="007204AD">
        <w:rPr>
          <w:b/>
          <w:i/>
          <w:color w:val="000000" w:themeColor="text1"/>
          <w:lang w:eastAsia="zh-CN"/>
        </w:rPr>
        <w:t>Proposal</w:t>
      </w:r>
      <w:r w:rsidR="0035757E">
        <w:rPr>
          <w:b/>
          <w:i/>
          <w:color w:val="000000" w:themeColor="text1"/>
          <w:lang w:eastAsia="zh-CN"/>
        </w:rPr>
        <w:t xml:space="preserve"> </w:t>
      </w:r>
      <w:r w:rsidR="006F6132">
        <w:rPr>
          <w:b/>
          <w:i/>
          <w:color w:val="000000" w:themeColor="text1"/>
          <w:lang w:eastAsia="zh-CN"/>
        </w:rPr>
        <w:t>10</w:t>
      </w:r>
      <w:r w:rsidRPr="007204AD">
        <w:rPr>
          <w:b/>
          <w:i/>
          <w:color w:val="000000" w:themeColor="text1"/>
          <w:lang w:eastAsia="zh-CN"/>
        </w:rPr>
        <w:t xml:space="preserve">: </w:t>
      </w:r>
      <w:r w:rsidR="004D1EC8">
        <w:rPr>
          <w:b/>
          <w:i/>
          <w:color w:val="000000" w:themeColor="text1"/>
          <w:lang w:eastAsia="zh-CN"/>
        </w:rPr>
        <w:t>W</w:t>
      </w:r>
      <w:r w:rsidR="007204AD" w:rsidRPr="007204AD">
        <w:rPr>
          <w:b/>
          <w:i/>
          <w:color w:val="000000" w:themeColor="text1"/>
          <w:lang w:eastAsia="zh-CN"/>
        </w:rPr>
        <w:t xml:space="preserve">e can first discuss the network triggered </w:t>
      </w:r>
      <w:r w:rsidR="007013F7">
        <w:rPr>
          <w:b/>
          <w:i/>
          <w:color w:val="000000" w:themeColor="text1"/>
          <w:lang w:eastAsia="zh-CN"/>
        </w:rPr>
        <w:t>cell switch</w:t>
      </w:r>
      <w:r w:rsidR="007204AD" w:rsidRPr="007204AD">
        <w:rPr>
          <w:b/>
          <w:i/>
          <w:color w:val="000000" w:themeColor="text1"/>
          <w:lang w:eastAsia="zh-CN"/>
        </w:rPr>
        <w:t>.</w:t>
      </w:r>
    </w:p>
    <w:p w14:paraId="3D14C80C" w14:textId="77777777" w:rsidR="00642EBD" w:rsidRPr="00642EBD" w:rsidRDefault="00642EBD" w:rsidP="00372FAF">
      <w:pPr>
        <w:rPr>
          <w:lang w:eastAsia="zh-CN"/>
        </w:rPr>
      </w:pPr>
    </w:p>
    <w:p w14:paraId="16EE29C3" w14:textId="5211DF6E" w:rsidR="00642EBD" w:rsidRDefault="009E5124" w:rsidP="00642EBD">
      <w:pPr>
        <w:pStyle w:val="2"/>
        <w:ind w:left="576"/>
      </w:pPr>
      <w:r>
        <w:t>Cell switch</w:t>
      </w:r>
      <w:r w:rsidR="00642EBD">
        <w:t xml:space="preserve"> command</w:t>
      </w:r>
    </w:p>
    <w:p w14:paraId="54D9E297" w14:textId="4B3387CF" w:rsidR="009E5124" w:rsidRDefault="008B1E3F" w:rsidP="00372FAF">
      <w:pPr>
        <w:rPr>
          <w:lang w:eastAsia="zh-CN"/>
        </w:rPr>
      </w:pPr>
      <w:r>
        <w:rPr>
          <w:rFonts w:hint="eastAsia"/>
          <w:lang w:eastAsia="zh-CN"/>
        </w:rPr>
        <w:t>I</w:t>
      </w:r>
      <w:r>
        <w:rPr>
          <w:lang w:eastAsia="zh-CN"/>
        </w:rPr>
        <w:t>n RAN1 #110-bis meeting, we have discussed the cell switch command and reached an agreement as following</w:t>
      </w:r>
      <w:r w:rsidR="001C5C8F">
        <w:rPr>
          <w:lang w:eastAsia="zh-CN"/>
        </w:rPr>
        <w:fldChar w:fldCharType="begin"/>
      </w:r>
      <w:r w:rsidR="001C5C8F">
        <w:rPr>
          <w:lang w:eastAsia="zh-CN"/>
        </w:rPr>
        <w:instrText xml:space="preserve"> REF _Ref118389554 \r \h </w:instrText>
      </w:r>
      <w:r w:rsidR="001C5C8F">
        <w:rPr>
          <w:lang w:eastAsia="zh-CN"/>
        </w:rPr>
      </w:r>
      <w:r w:rsidR="001C5C8F">
        <w:rPr>
          <w:lang w:eastAsia="zh-CN"/>
        </w:rPr>
        <w:fldChar w:fldCharType="separate"/>
      </w:r>
      <w:r w:rsidR="001C5C8F">
        <w:rPr>
          <w:lang w:eastAsia="zh-CN"/>
        </w:rPr>
        <w:t>[4]</w:t>
      </w:r>
      <w:r w:rsidR="001C5C8F">
        <w:rPr>
          <w:lang w:eastAsia="zh-CN"/>
        </w:rPr>
        <w:fldChar w:fldCharType="end"/>
      </w:r>
      <w:r>
        <w:rPr>
          <w:lang w:eastAsia="zh-CN"/>
        </w:rPr>
        <w:t>:</w:t>
      </w:r>
    </w:p>
    <w:p w14:paraId="6C947853" w14:textId="77777777" w:rsidR="009E5124" w:rsidRPr="009E5124" w:rsidRDefault="009E5124" w:rsidP="009E5124">
      <w:pPr>
        <w:shd w:val="clear" w:color="auto" w:fill="FFFFFF"/>
        <w:autoSpaceDE/>
        <w:autoSpaceDN/>
        <w:adjustRightInd/>
        <w:snapToGrid/>
        <w:spacing w:after="0"/>
        <w:rPr>
          <w:rFonts w:eastAsia="Microsoft YaHei UI"/>
          <w:i/>
          <w:iCs/>
          <w:color w:val="000000"/>
          <w:sz w:val="21"/>
          <w:szCs w:val="21"/>
          <w:highlight w:val="green"/>
          <w:lang w:val="en-GB" w:eastAsia="x-none"/>
        </w:rPr>
      </w:pPr>
      <w:r w:rsidRPr="009E5124">
        <w:rPr>
          <w:rFonts w:eastAsia="Microsoft YaHei UI" w:hint="eastAsia"/>
          <w:i/>
          <w:iCs/>
          <w:color w:val="000000"/>
          <w:sz w:val="21"/>
          <w:szCs w:val="21"/>
          <w:highlight w:val="green"/>
          <w:lang w:val="en-GB" w:eastAsia="x-none"/>
        </w:rPr>
        <w:t>A</w:t>
      </w:r>
      <w:r w:rsidRPr="009E5124">
        <w:rPr>
          <w:rFonts w:eastAsia="Microsoft YaHei UI"/>
          <w:i/>
          <w:iCs/>
          <w:color w:val="000000"/>
          <w:sz w:val="21"/>
          <w:szCs w:val="21"/>
          <w:highlight w:val="green"/>
          <w:lang w:val="en-GB" w:eastAsia="x-none"/>
        </w:rPr>
        <w:t>greement</w:t>
      </w:r>
    </w:p>
    <w:p w14:paraId="16D8E6A4" w14:textId="77777777" w:rsidR="009E5124" w:rsidRPr="009E5124" w:rsidRDefault="009E5124" w:rsidP="009E5124">
      <w:pPr>
        <w:shd w:val="clear" w:color="auto" w:fill="FFFFFF"/>
        <w:autoSpaceDE/>
        <w:autoSpaceDN/>
        <w:adjustRightInd/>
        <w:snapToGrid/>
        <w:spacing w:after="0"/>
        <w:ind w:left="424" w:hangingChars="202" w:hanging="424"/>
        <w:rPr>
          <w:rFonts w:eastAsia="Microsoft YaHei UI"/>
          <w:i/>
          <w:iCs/>
          <w:color w:val="000000"/>
          <w:sz w:val="21"/>
          <w:szCs w:val="21"/>
          <w:lang w:val="en-GB" w:eastAsia="x-none"/>
        </w:rPr>
      </w:pP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Interested companies are encouraged to perform technical analysis of the cell switch command from a RAN1 point of view, e.g.</w:t>
      </w:r>
    </w:p>
    <w:p w14:paraId="1A14D701"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information included in the command, which is relevant for RAN1 discussion</w:t>
      </w:r>
    </w:p>
    <w:p w14:paraId="2C890866" w14:textId="77777777"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Necessary number of bits for the information</w:t>
      </w:r>
    </w:p>
    <w:p w14:paraId="52CB9114" w14:textId="2ED1C52B" w:rsidR="009E5124" w:rsidRPr="009E5124" w:rsidRDefault="009E5124" w:rsidP="009E5124">
      <w:pPr>
        <w:shd w:val="clear" w:color="auto" w:fill="FFFFFF"/>
        <w:autoSpaceDE/>
        <w:autoSpaceDN/>
        <w:adjustRightInd/>
        <w:snapToGrid/>
        <w:spacing w:after="0"/>
        <w:ind w:leftChars="200" w:left="440"/>
        <w:rPr>
          <w:rFonts w:eastAsia="Microsoft YaHei UI"/>
          <w:i/>
          <w:iCs/>
          <w:color w:val="000000"/>
          <w:sz w:val="21"/>
          <w:szCs w:val="21"/>
          <w:lang w:val="en-GB" w:eastAsia="x-none"/>
        </w:rPr>
      </w:pPr>
      <w:r w:rsidRPr="009E5124">
        <w:rPr>
          <w:rFonts w:eastAsia="Microsoft YaHei UI" w:hint="eastAsia"/>
          <w:i/>
          <w:iCs/>
          <w:color w:val="000000"/>
          <w:sz w:val="21"/>
          <w:szCs w:val="21"/>
          <w:lang w:val="en-GB" w:eastAsia="x-none"/>
        </w:rPr>
        <w:t>-</w:t>
      </w:r>
      <w:r w:rsidRPr="009E5124">
        <w:rPr>
          <w:rFonts w:eastAsia="Microsoft YaHei UI"/>
          <w:i/>
          <w:iCs/>
          <w:color w:val="000000"/>
          <w:sz w:val="21"/>
          <w:szCs w:val="21"/>
          <w:lang w:val="en-GB" w:eastAsia="x-none"/>
        </w:rPr>
        <w:t>       </w:t>
      </w:r>
      <w:r w:rsidRPr="009E5124">
        <w:rPr>
          <w:rFonts w:eastAsia="Microsoft YaHei UI" w:hint="eastAsia"/>
          <w:i/>
          <w:iCs/>
          <w:color w:val="000000"/>
          <w:sz w:val="21"/>
          <w:szCs w:val="21"/>
          <w:lang w:val="en-GB" w:eastAsia="x-none"/>
        </w:rPr>
        <w:t>L1 impact or concern to use DCI or MAC CE for L1/L2 cell switch command</w:t>
      </w:r>
    </w:p>
    <w:p w14:paraId="0808811B" w14:textId="01C6A2FE" w:rsidR="009E5124" w:rsidRDefault="009E5124" w:rsidP="00372FAF">
      <w:pPr>
        <w:rPr>
          <w:lang w:eastAsia="zh-CN"/>
        </w:rPr>
      </w:pPr>
    </w:p>
    <w:p w14:paraId="2B7D23F8" w14:textId="6CB5FADD" w:rsidR="002021A9" w:rsidRDefault="00474F74" w:rsidP="00372FAF">
      <w:pPr>
        <w:rPr>
          <w:lang w:eastAsia="zh-CN"/>
        </w:rPr>
      </w:pPr>
      <w:r>
        <w:rPr>
          <w:lang w:eastAsia="zh-CN"/>
        </w:rPr>
        <w:t xml:space="preserve">In this part, we further discuss the </w:t>
      </w:r>
      <w:r w:rsidR="00AD4C6C">
        <w:rPr>
          <w:lang w:eastAsia="zh-CN"/>
        </w:rPr>
        <w:t>cell</w:t>
      </w:r>
      <w:r>
        <w:rPr>
          <w:lang w:eastAsia="zh-CN"/>
        </w:rPr>
        <w:t xml:space="preserve"> command considering Network triggered </w:t>
      </w:r>
      <w:r w:rsidR="00AD4C6C">
        <w:rPr>
          <w:lang w:eastAsia="zh-CN"/>
        </w:rPr>
        <w:t xml:space="preserve">cell switch. </w:t>
      </w:r>
      <w:r>
        <w:rPr>
          <w:lang w:eastAsia="zh-CN"/>
        </w:rPr>
        <w:t>When</w:t>
      </w:r>
      <w:r w:rsidR="00AD4C6C">
        <w:rPr>
          <w:lang w:eastAsia="zh-CN"/>
        </w:rPr>
        <w:t xml:space="preserve"> a certain </w:t>
      </w:r>
      <w:r>
        <w:rPr>
          <w:lang w:eastAsia="zh-CN"/>
        </w:rPr>
        <w:t xml:space="preserve">condition is satisfied, the </w:t>
      </w:r>
      <w:r w:rsidR="00AD4C6C">
        <w:rPr>
          <w:lang w:eastAsia="zh-CN"/>
        </w:rPr>
        <w:t>cell switch</w:t>
      </w:r>
      <w:r>
        <w:rPr>
          <w:lang w:eastAsia="zh-CN"/>
        </w:rPr>
        <w:t xml:space="preserve"> command</w:t>
      </w:r>
      <w:r w:rsidR="009203BD">
        <w:rPr>
          <w:lang w:eastAsia="zh-CN"/>
        </w:rPr>
        <w:t>, which could</w:t>
      </w:r>
      <w:r w:rsidR="009203BD" w:rsidRPr="009203BD">
        <w:rPr>
          <w:lang w:eastAsia="zh-CN"/>
        </w:rPr>
        <w:t xml:space="preserve"> be DC</w:t>
      </w:r>
      <w:r w:rsidR="009203BD">
        <w:rPr>
          <w:lang w:eastAsia="zh-CN"/>
        </w:rPr>
        <w:t>I signaling or MAC CE signaling,</w:t>
      </w:r>
      <w:r>
        <w:rPr>
          <w:lang w:eastAsia="zh-CN"/>
        </w:rPr>
        <w:t xml:space="preserve"> is </w:t>
      </w:r>
      <w:r w:rsidR="00AD4C6C">
        <w:rPr>
          <w:lang w:eastAsia="zh-CN"/>
        </w:rPr>
        <w:t>sent to UE</w:t>
      </w:r>
      <w:r>
        <w:rPr>
          <w:lang w:eastAsia="zh-CN"/>
        </w:rPr>
        <w:t xml:space="preserve"> to initiated </w:t>
      </w:r>
      <w:r w:rsidR="00AD4C6C">
        <w:rPr>
          <w:lang w:eastAsia="zh-CN"/>
        </w:rPr>
        <w:t>cell switch procedures</w:t>
      </w:r>
      <w:r>
        <w:rPr>
          <w:lang w:eastAsia="zh-CN"/>
        </w:rPr>
        <w:t xml:space="preserve">. </w:t>
      </w:r>
    </w:p>
    <w:p w14:paraId="4F93553B" w14:textId="3644793F" w:rsidR="00AD4C6C" w:rsidRDefault="00F51F8B" w:rsidP="00372FAF">
      <w:pPr>
        <w:rPr>
          <w:lang w:eastAsia="zh-CN"/>
        </w:rPr>
      </w:pPr>
      <w:r>
        <w:rPr>
          <w:lang w:eastAsia="zh-CN"/>
        </w:rPr>
        <w:t>At f</w:t>
      </w:r>
      <w:r w:rsidR="006F518E">
        <w:rPr>
          <w:lang w:eastAsia="zh-CN"/>
        </w:rPr>
        <w:t xml:space="preserve">irst, about the necessary information, from our understanding, the target cell indicator should be included in cell switch command. The indicator could be </w:t>
      </w:r>
      <w:r w:rsidR="006F518E">
        <w:rPr>
          <w:rFonts w:hint="eastAsia"/>
          <w:lang w:eastAsia="zh-CN"/>
        </w:rPr>
        <w:t>PCI</w:t>
      </w:r>
      <w:r w:rsidR="006F518E">
        <w:rPr>
          <w:lang w:eastAsia="zh-CN"/>
        </w:rPr>
        <w:t xml:space="preserve"> or the index of candidate configuration.</w:t>
      </w:r>
      <w:r w:rsidR="00E64684">
        <w:rPr>
          <w:lang w:eastAsia="zh-CN"/>
        </w:rPr>
        <w:t xml:space="preserve"> </w:t>
      </w:r>
      <w:r w:rsidR="00E64684" w:rsidRPr="00110F38">
        <w:rPr>
          <w:color w:val="000000" w:themeColor="text1"/>
          <w:lang w:eastAsia="zh-CN"/>
        </w:rPr>
        <w:t>And based on the discussion in section 2.5, the beam indication of target cell should also be included in this command.</w:t>
      </w:r>
      <w:r w:rsidR="00110F38" w:rsidRPr="00110F38">
        <w:rPr>
          <w:color w:val="000000" w:themeColor="text1"/>
          <w:lang w:eastAsia="zh-CN"/>
        </w:rPr>
        <w:t xml:space="preserve"> However, whether it is necessary needs more discussion. Then, at least the target cell(s) indicator(s) should be included in cell switch command.</w:t>
      </w:r>
    </w:p>
    <w:p w14:paraId="10869ADD" w14:textId="216E8AD7" w:rsidR="00F51F8B" w:rsidRDefault="00F51F8B" w:rsidP="00372FAF">
      <w:pPr>
        <w:rPr>
          <w:b/>
          <w:bCs/>
          <w:i/>
          <w:iCs/>
          <w:lang w:eastAsia="zh-CN"/>
        </w:rPr>
      </w:pPr>
      <w:r w:rsidRPr="00F51F8B">
        <w:rPr>
          <w:rFonts w:hint="eastAsia"/>
          <w:b/>
          <w:bCs/>
          <w:i/>
          <w:iCs/>
          <w:lang w:eastAsia="zh-CN"/>
        </w:rPr>
        <w:t>P</w:t>
      </w:r>
      <w:r w:rsidRPr="00F51F8B">
        <w:rPr>
          <w:b/>
          <w:bCs/>
          <w:i/>
          <w:iCs/>
          <w:lang w:eastAsia="zh-CN"/>
        </w:rPr>
        <w:t>roposal</w:t>
      </w:r>
      <w:r w:rsidR="006F6132">
        <w:rPr>
          <w:b/>
          <w:bCs/>
          <w:i/>
          <w:iCs/>
          <w:lang w:eastAsia="zh-CN"/>
        </w:rPr>
        <w:t xml:space="preserve"> 11</w:t>
      </w:r>
      <w:r w:rsidRPr="00F51F8B">
        <w:rPr>
          <w:b/>
          <w:bCs/>
          <w:i/>
          <w:iCs/>
          <w:lang w:eastAsia="zh-CN"/>
        </w:rPr>
        <w:t xml:space="preserve">: </w:t>
      </w:r>
      <w:r w:rsidR="00E64684">
        <w:rPr>
          <w:b/>
          <w:bCs/>
          <w:i/>
          <w:iCs/>
          <w:lang w:eastAsia="zh-CN"/>
        </w:rPr>
        <w:t>At least t</w:t>
      </w:r>
      <w:r w:rsidR="008115F1" w:rsidRPr="008115F1">
        <w:rPr>
          <w:b/>
          <w:bCs/>
          <w:i/>
          <w:iCs/>
          <w:lang w:eastAsia="zh-CN"/>
        </w:rPr>
        <w:t>he target cell</w:t>
      </w:r>
      <w:r w:rsidR="008115F1">
        <w:rPr>
          <w:b/>
          <w:bCs/>
          <w:i/>
          <w:iCs/>
          <w:lang w:eastAsia="zh-CN"/>
        </w:rPr>
        <w:t>(s)</w:t>
      </w:r>
      <w:r w:rsidR="008115F1" w:rsidRPr="008115F1">
        <w:rPr>
          <w:b/>
          <w:bCs/>
          <w:i/>
          <w:iCs/>
          <w:lang w:eastAsia="zh-CN"/>
        </w:rPr>
        <w:t xml:space="preserve"> indicator</w:t>
      </w:r>
      <w:r w:rsidR="00E64684">
        <w:rPr>
          <w:b/>
          <w:bCs/>
          <w:i/>
          <w:iCs/>
          <w:lang w:eastAsia="zh-CN"/>
        </w:rPr>
        <w:t>(s)</w:t>
      </w:r>
      <w:r w:rsidR="008115F1" w:rsidRPr="008115F1">
        <w:rPr>
          <w:b/>
          <w:bCs/>
          <w:i/>
          <w:iCs/>
          <w:lang w:eastAsia="zh-CN"/>
        </w:rPr>
        <w:t xml:space="preserve"> should be included in cell switch command.</w:t>
      </w:r>
    </w:p>
    <w:p w14:paraId="02AEF8B2" w14:textId="161F3B23" w:rsidR="009203BD" w:rsidRDefault="002E6EC3" w:rsidP="009203BD">
      <w:pPr>
        <w:rPr>
          <w:lang w:eastAsia="zh-CN"/>
        </w:rPr>
      </w:pPr>
      <w:r>
        <w:rPr>
          <w:rFonts w:hint="eastAsia"/>
          <w:lang w:eastAsia="zh-CN"/>
        </w:rPr>
        <w:t>A</w:t>
      </w:r>
      <w:r>
        <w:rPr>
          <w:lang w:eastAsia="zh-CN"/>
        </w:rPr>
        <w:t>bout the signaling, w</w:t>
      </w:r>
      <w:r w:rsidRPr="002E6EC3">
        <w:rPr>
          <w:lang w:eastAsia="zh-CN"/>
        </w:rPr>
        <w:t>e prefer MAC CE based cell switch command.</w:t>
      </w:r>
      <w:r>
        <w:rPr>
          <w:lang w:eastAsia="zh-CN"/>
        </w:rPr>
        <w:t xml:space="preserve"> First, </w:t>
      </w:r>
      <w:r w:rsidR="009203BD" w:rsidRPr="009203BD">
        <w:rPr>
          <w:lang w:eastAsia="zh-CN"/>
        </w:rPr>
        <w:t xml:space="preserve">MAC CE </w:t>
      </w:r>
      <w:r w:rsidR="009203BD">
        <w:rPr>
          <w:lang w:eastAsia="zh-CN"/>
        </w:rPr>
        <w:t>is more reliable than DCI because of the HARQ operation</w:t>
      </w:r>
      <w:r>
        <w:rPr>
          <w:lang w:eastAsia="zh-CN"/>
        </w:rPr>
        <w:t xml:space="preserve">. Secondly, in the cell switch command, there might too much information should be included in cell switch command. For example, considering </w:t>
      </w:r>
      <w:r w:rsidRPr="002E6EC3">
        <w:rPr>
          <w:lang w:eastAsia="zh-CN"/>
        </w:rPr>
        <w:t>CA scenarios</w:t>
      </w:r>
      <w:r>
        <w:rPr>
          <w:lang w:eastAsia="zh-CN"/>
        </w:rPr>
        <w:t xml:space="preserve">, in which </w:t>
      </w:r>
      <w:proofErr w:type="spellStart"/>
      <w:r w:rsidRPr="002E6EC3">
        <w:rPr>
          <w:lang w:eastAsia="zh-CN"/>
        </w:rPr>
        <w:t>PCell</w:t>
      </w:r>
      <w:proofErr w:type="spellEnd"/>
      <w:r w:rsidRPr="002E6EC3">
        <w:rPr>
          <w:lang w:eastAsia="zh-CN"/>
        </w:rPr>
        <w:t xml:space="preserve"> change with </w:t>
      </w:r>
      <w:proofErr w:type="spellStart"/>
      <w:r w:rsidRPr="002E6EC3">
        <w:rPr>
          <w:lang w:eastAsia="zh-CN"/>
        </w:rPr>
        <w:t>SCell</w:t>
      </w:r>
      <w:proofErr w:type="spellEnd"/>
      <w:r w:rsidRPr="002E6EC3">
        <w:rPr>
          <w:lang w:eastAsia="zh-CN"/>
        </w:rPr>
        <w:t xml:space="preserve"> change</w:t>
      </w:r>
      <w:r>
        <w:rPr>
          <w:lang w:eastAsia="zh-CN"/>
        </w:rPr>
        <w:t xml:space="preserve"> should be supported based on the LS from RAN2 [3], there will be much indicators in cell switch command. In addition, as we discussed in section 2.4, the beam of target cell should be indicated in cell switch command. And, the TA of target cell might be indicated by cell switch command. Therefore, </w:t>
      </w:r>
      <w:r w:rsidRPr="002E6EC3">
        <w:rPr>
          <w:lang w:eastAsia="zh-CN"/>
        </w:rPr>
        <w:t>MAC CE based cell switch command</w:t>
      </w:r>
      <w:r>
        <w:rPr>
          <w:lang w:eastAsia="zh-CN"/>
        </w:rPr>
        <w:t xml:space="preserve"> is a better choice. </w:t>
      </w:r>
    </w:p>
    <w:p w14:paraId="633F03AD" w14:textId="66C39855" w:rsidR="003C46EC" w:rsidRPr="009055C1" w:rsidRDefault="00F51F8B" w:rsidP="00136861">
      <w:pPr>
        <w:rPr>
          <w:b/>
          <w:i/>
          <w:lang w:eastAsia="zh-CN"/>
        </w:rPr>
      </w:pPr>
      <w:r>
        <w:rPr>
          <w:b/>
          <w:i/>
          <w:lang w:eastAsia="zh-CN"/>
        </w:rPr>
        <w:t>Proposal</w:t>
      </w:r>
      <w:r w:rsidR="006F6132">
        <w:rPr>
          <w:b/>
          <w:i/>
          <w:lang w:eastAsia="zh-CN"/>
        </w:rPr>
        <w:t xml:space="preserve"> 12</w:t>
      </w:r>
      <w:r w:rsidR="00136861" w:rsidRPr="009055C1">
        <w:rPr>
          <w:b/>
          <w:i/>
          <w:lang w:eastAsia="zh-CN"/>
        </w:rPr>
        <w:t xml:space="preserve">: </w:t>
      </w:r>
      <w:r w:rsidR="00136861">
        <w:rPr>
          <w:b/>
          <w:i/>
          <w:lang w:eastAsia="zh-CN"/>
        </w:rPr>
        <w:t xml:space="preserve">We prefer </w:t>
      </w:r>
      <w:r w:rsidR="00136861" w:rsidRPr="009055C1">
        <w:rPr>
          <w:b/>
          <w:i/>
          <w:lang w:eastAsia="zh-CN"/>
        </w:rPr>
        <w:t xml:space="preserve">MAC CE based </w:t>
      </w:r>
      <w:r w:rsidR="005E5160">
        <w:rPr>
          <w:b/>
          <w:i/>
          <w:lang w:eastAsia="zh-CN"/>
        </w:rPr>
        <w:t>cell switch command.</w:t>
      </w:r>
    </w:p>
    <w:p w14:paraId="0CAF723C" w14:textId="7E78A983" w:rsidR="006A2667" w:rsidRPr="002E6EC3" w:rsidRDefault="006A2667" w:rsidP="00372FAF">
      <w:pPr>
        <w:rPr>
          <w:lang w:eastAsia="zh-CN"/>
        </w:rPr>
      </w:pPr>
    </w:p>
    <w:p w14:paraId="212BD270" w14:textId="693E5AA0" w:rsidR="004F07E7" w:rsidRDefault="004F07E7" w:rsidP="004F07E7">
      <w:pPr>
        <w:pStyle w:val="1"/>
      </w:pPr>
      <w:r>
        <w:rPr>
          <w:rFonts w:hint="eastAsia"/>
        </w:rPr>
        <w:t>Di</w:t>
      </w:r>
      <w:r>
        <w:t>scussion on the LS from RAN2</w:t>
      </w:r>
    </w:p>
    <w:p w14:paraId="34651938" w14:textId="2E72F9EF" w:rsidR="00F80979" w:rsidRPr="00424489" w:rsidRDefault="00424489" w:rsidP="008115F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In this part, we are going to discuss some issue mentioned in the LS from RAN2</w:t>
      </w:r>
      <w:r w:rsidR="00FF1AE6">
        <w:rPr>
          <w:rFonts w:ascii="Times New Roman" w:eastAsiaTheme="minorEastAsia" w:hAnsi="Times New Roman"/>
          <w:b w:val="0"/>
          <w:sz w:val="22"/>
          <w:szCs w:val="22"/>
          <w:lang w:val="en-US" w:eastAsia="zh-CN"/>
        </w:rPr>
        <w:fldChar w:fldCharType="begin"/>
      </w:r>
      <w:r w:rsidR="00FF1AE6">
        <w:rPr>
          <w:rFonts w:ascii="Times New Roman" w:eastAsiaTheme="minorEastAsia" w:hAnsi="Times New Roman"/>
          <w:b w:val="0"/>
          <w:sz w:val="22"/>
          <w:szCs w:val="22"/>
          <w:lang w:val="en-US" w:eastAsia="zh-CN"/>
        </w:rPr>
        <w:instrText xml:space="preserve"> REF _Ref118389540 \r \h </w:instrText>
      </w:r>
      <w:r w:rsidR="00FF1AE6">
        <w:rPr>
          <w:rFonts w:ascii="Times New Roman" w:eastAsiaTheme="minorEastAsia" w:hAnsi="Times New Roman"/>
          <w:b w:val="0"/>
          <w:sz w:val="22"/>
          <w:szCs w:val="22"/>
          <w:lang w:val="en-US" w:eastAsia="zh-CN"/>
        </w:rPr>
      </w:r>
      <w:r w:rsidR="00FF1AE6">
        <w:rPr>
          <w:rFonts w:ascii="Times New Roman" w:eastAsiaTheme="minorEastAsia" w:hAnsi="Times New Roman"/>
          <w:b w:val="0"/>
          <w:sz w:val="22"/>
          <w:szCs w:val="22"/>
          <w:lang w:val="en-US" w:eastAsia="zh-CN"/>
        </w:rPr>
        <w:fldChar w:fldCharType="separate"/>
      </w:r>
      <w:r w:rsidR="00FF1AE6">
        <w:rPr>
          <w:rFonts w:ascii="Times New Roman" w:eastAsiaTheme="minorEastAsia" w:hAnsi="Times New Roman"/>
          <w:b w:val="0"/>
          <w:sz w:val="22"/>
          <w:szCs w:val="22"/>
          <w:lang w:val="en-US" w:eastAsia="zh-CN"/>
        </w:rPr>
        <w:t>[3]</w:t>
      </w:r>
      <w:r w:rsidR="00FF1AE6">
        <w:rPr>
          <w:rFonts w:ascii="Times New Roman" w:eastAsiaTheme="minorEastAsia" w:hAnsi="Times New Roman"/>
          <w:b w:val="0"/>
          <w:sz w:val="22"/>
          <w:szCs w:val="22"/>
          <w:lang w:val="en-US" w:eastAsia="zh-CN"/>
        </w:rPr>
        <w:fldChar w:fldCharType="end"/>
      </w:r>
      <w:r>
        <w:rPr>
          <w:rFonts w:ascii="Times New Roman" w:eastAsiaTheme="minorEastAsia" w:hAnsi="Times New Roman"/>
          <w:b w:val="0"/>
          <w:sz w:val="22"/>
          <w:szCs w:val="22"/>
          <w:lang w:val="en-US" w:eastAsia="zh-CN"/>
        </w:rPr>
        <w:t>.</w:t>
      </w:r>
    </w:p>
    <w:p w14:paraId="42508202" w14:textId="06B3A246" w:rsidR="008115F1" w:rsidRPr="004C4F1C" w:rsidRDefault="008115F1" w:rsidP="008115F1">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1F22ED6A" w14:textId="1B3E0C26" w:rsidR="00293D68" w:rsidRPr="00293D68" w:rsidRDefault="008115F1" w:rsidP="00293D68">
      <w:pPr>
        <w:pStyle w:val="Agreement"/>
        <w:tabs>
          <w:tab w:val="clear" w:pos="1619"/>
          <w:tab w:val="num" w:pos="644"/>
        </w:tabs>
        <w:ind w:left="644"/>
        <w:jc w:val="both"/>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3FF7C100" w14:textId="2A10819C" w:rsidR="00293D68" w:rsidRPr="00293D68" w:rsidRDefault="00293D68" w:rsidP="00293D68">
      <w:pPr>
        <w:pStyle w:val="Agreement"/>
        <w:tabs>
          <w:tab w:val="clear" w:pos="1619"/>
          <w:tab w:val="num" w:pos="644"/>
        </w:tabs>
        <w:ind w:left="644"/>
        <w:jc w:val="both"/>
        <w:rPr>
          <w:rFonts w:cs="Arial"/>
        </w:rPr>
      </w:pPr>
      <w:r w:rsidRPr="004C4F1C">
        <w:rPr>
          <w:rFonts w:cs="Arial"/>
        </w:rPr>
        <w:t>RAN2 assumes that whether to use the unified TCI framework as the baseline for beam indication for L1L2 mobility is up to RAN1 (RAN2 observes that L1/L2 mobility need to support inter-</w:t>
      </w:r>
      <w:proofErr w:type="spellStart"/>
      <w:r w:rsidRPr="004C4F1C">
        <w:rPr>
          <w:rFonts w:cs="Arial"/>
        </w:rPr>
        <w:t>freq</w:t>
      </w:r>
      <w:proofErr w:type="spellEnd"/>
      <w:r w:rsidRPr="004C4F1C">
        <w:rPr>
          <w:rFonts w:cs="Arial"/>
        </w:rPr>
        <w:t xml:space="preserve"> cases). </w:t>
      </w:r>
    </w:p>
    <w:p w14:paraId="44E4939A" w14:textId="57545043" w:rsidR="00A9706E" w:rsidRPr="00A9706E" w:rsidRDefault="00804684" w:rsidP="008115F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A</w:t>
      </w:r>
      <w:r w:rsidR="00A9706E" w:rsidRPr="00A9706E">
        <w:rPr>
          <w:rFonts w:ascii="Times New Roman" w:eastAsiaTheme="minorEastAsia" w:hAnsi="Times New Roman"/>
          <w:b w:val="0"/>
          <w:sz w:val="22"/>
          <w:szCs w:val="22"/>
          <w:lang w:val="en-US" w:eastAsia="zh-CN"/>
        </w:rPr>
        <w:t>bout the event reporting</w:t>
      </w:r>
      <w:r w:rsidR="00293D68">
        <w:rPr>
          <w:rFonts w:ascii="Times New Roman" w:eastAsiaTheme="minorEastAsia" w:hAnsi="Times New Roman"/>
          <w:b w:val="0"/>
          <w:sz w:val="22"/>
          <w:szCs w:val="22"/>
          <w:lang w:val="en-US" w:eastAsia="zh-CN"/>
        </w:rPr>
        <w:t xml:space="preserve"> and TCI framework</w:t>
      </w:r>
      <w:r w:rsidR="00A9706E" w:rsidRPr="00A9706E">
        <w:rPr>
          <w:rFonts w:ascii="Times New Roman" w:eastAsiaTheme="minorEastAsia" w:hAnsi="Times New Roman"/>
          <w:b w:val="0"/>
          <w:sz w:val="22"/>
          <w:szCs w:val="22"/>
          <w:lang w:val="en-US" w:eastAsia="zh-CN"/>
        </w:rPr>
        <w:t>, we already discussed in section 2.3</w:t>
      </w:r>
      <w:r w:rsidR="00293D68">
        <w:rPr>
          <w:rFonts w:ascii="Times New Roman" w:eastAsiaTheme="minorEastAsia" w:hAnsi="Times New Roman"/>
          <w:b w:val="0"/>
          <w:sz w:val="22"/>
          <w:szCs w:val="22"/>
          <w:lang w:val="en-US" w:eastAsia="zh-CN"/>
        </w:rPr>
        <w:t xml:space="preserve"> and section 2.4</w:t>
      </w:r>
      <w:r w:rsidR="00A9706E" w:rsidRPr="00A9706E">
        <w:rPr>
          <w:rFonts w:ascii="Times New Roman" w:eastAsiaTheme="minorEastAsia" w:hAnsi="Times New Roman"/>
          <w:b w:val="0"/>
          <w:sz w:val="22"/>
          <w:szCs w:val="22"/>
          <w:lang w:val="en-US" w:eastAsia="zh-CN"/>
        </w:rPr>
        <w:t xml:space="preserve">. </w:t>
      </w:r>
      <w:r w:rsidR="00843D43">
        <w:rPr>
          <w:rFonts w:ascii="Times New Roman" w:eastAsiaTheme="minorEastAsia" w:hAnsi="Times New Roman"/>
          <w:b w:val="0"/>
          <w:sz w:val="22"/>
          <w:szCs w:val="22"/>
          <w:lang w:val="en-US" w:eastAsia="zh-CN"/>
        </w:rPr>
        <w:t xml:space="preserve">No discussion in this section. </w:t>
      </w:r>
      <w:r w:rsidR="00A9706E" w:rsidRPr="00A9706E">
        <w:rPr>
          <w:rFonts w:ascii="Times New Roman" w:eastAsiaTheme="minorEastAsia" w:hAnsi="Times New Roman"/>
          <w:b w:val="0"/>
          <w:sz w:val="22"/>
          <w:szCs w:val="22"/>
          <w:lang w:val="en-US" w:eastAsia="zh-CN"/>
        </w:rPr>
        <w:t>As for the filtering, which was actually discussed in last meeting.</w:t>
      </w:r>
      <w:r w:rsidR="00843D43">
        <w:rPr>
          <w:rFonts w:ascii="Times New Roman" w:eastAsiaTheme="minorEastAsia" w:hAnsi="Times New Roman"/>
          <w:b w:val="0"/>
          <w:sz w:val="22"/>
          <w:szCs w:val="22"/>
          <w:lang w:val="en-US" w:eastAsia="zh-CN"/>
        </w:rPr>
        <w:t xml:space="preserve"> </w:t>
      </w:r>
      <w:r w:rsidR="00843D43" w:rsidRPr="00843D43">
        <w:rPr>
          <w:rFonts w:ascii="Times New Roman" w:eastAsiaTheme="minorEastAsia" w:hAnsi="Times New Roman"/>
          <w:b w:val="0"/>
          <w:sz w:val="22"/>
          <w:szCs w:val="22"/>
          <w:lang w:val="en-US" w:eastAsia="zh-CN"/>
        </w:rPr>
        <w:t>We do not think it necessary</w:t>
      </w:r>
      <w:r w:rsidR="00843D43">
        <w:rPr>
          <w:rFonts w:ascii="Times New Roman" w:eastAsiaTheme="minorEastAsia" w:hAnsi="Times New Roman"/>
          <w:b w:val="0"/>
          <w:sz w:val="22"/>
          <w:szCs w:val="22"/>
          <w:lang w:val="en-US" w:eastAsia="zh-CN"/>
        </w:rPr>
        <w:t xml:space="preserve"> to</w:t>
      </w:r>
      <w:r w:rsidR="00843D43" w:rsidRPr="00843D43">
        <w:rPr>
          <w:rFonts w:ascii="Times New Roman" w:eastAsiaTheme="minorEastAsia" w:hAnsi="Times New Roman"/>
          <w:b w:val="0"/>
          <w:sz w:val="22"/>
          <w:szCs w:val="22"/>
          <w:lang w:val="en-US" w:eastAsia="zh-CN"/>
        </w:rPr>
        <w:t xml:space="preserve"> further filter L1 measurement results</w:t>
      </w:r>
      <w:r w:rsidR="00843D43">
        <w:rPr>
          <w:rFonts w:ascii="Times New Roman" w:eastAsiaTheme="minorEastAsia" w:hAnsi="Times New Roman"/>
          <w:b w:val="0"/>
          <w:sz w:val="22"/>
          <w:szCs w:val="22"/>
          <w:lang w:val="en-US" w:eastAsia="zh-CN"/>
        </w:rPr>
        <w:t>. First</w:t>
      </w:r>
      <w:r w:rsidR="00843D43" w:rsidRPr="00843D43">
        <w:rPr>
          <w:rFonts w:ascii="Times New Roman" w:eastAsiaTheme="minorEastAsia" w:hAnsi="Times New Roman"/>
          <w:b w:val="0"/>
          <w:sz w:val="22"/>
          <w:szCs w:val="22"/>
          <w:lang w:val="en-US" w:eastAsia="zh-CN"/>
        </w:rPr>
        <w:t xml:space="preserve">, form our understanding, the </w:t>
      </w:r>
      <w:r w:rsidR="00843D43">
        <w:rPr>
          <w:rFonts w:ascii="Times New Roman" w:eastAsiaTheme="minorEastAsia" w:hAnsi="Times New Roman"/>
          <w:b w:val="0"/>
          <w:sz w:val="22"/>
          <w:szCs w:val="22"/>
          <w:lang w:val="en-US" w:eastAsia="zh-CN"/>
        </w:rPr>
        <w:t xml:space="preserve">cell switch </w:t>
      </w:r>
      <w:r w:rsidR="00843D43" w:rsidRPr="00843D43">
        <w:rPr>
          <w:rFonts w:ascii="Times New Roman" w:eastAsiaTheme="minorEastAsia" w:hAnsi="Times New Roman"/>
          <w:b w:val="0"/>
          <w:sz w:val="22"/>
          <w:szCs w:val="22"/>
          <w:lang w:val="en-US" w:eastAsia="zh-CN"/>
        </w:rPr>
        <w:t xml:space="preserve">decision is up to NW and the ping-pong issue could be partly avoided by NW with an appropriate </w:t>
      </w:r>
      <w:r>
        <w:rPr>
          <w:rFonts w:ascii="Times New Roman" w:eastAsiaTheme="minorEastAsia" w:hAnsi="Times New Roman"/>
          <w:b w:val="0"/>
          <w:sz w:val="22"/>
          <w:szCs w:val="22"/>
          <w:lang w:val="en-US" w:eastAsia="zh-CN"/>
        </w:rPr>
        <w:t xml:space="preserve">cell switch </w:t>
      </w:r>
      <w:r w:rsidR="00843D43" w:rsidRPr="00843D43">
        <w:rPr>
          <w:rFonts w:ascii="Times New Roman" w:eastAsiaTheme="minorEastAsia" w:hAnsi="Times New Roman"/>
          <w:b w:val="0"/>
          <w:sz w:val="22"/>
          <w:szCs w:val="22"/>
          <w:lang w:val="en-US" w:eastAsia="zh-CN"/>
        </w:rPr>
        <w:t xml:space="preserve">decision criterion. Secondly, </w:t>
      </w:r>
      <w:r w:rsidR="008A3DAF">
        <w:rPr>
          <w:rFonts w:ascii="Times New Roman" w:eastAsiaTheme="minorEastAsia" w:hAnsi="Times New Roman"/>
          <w:b w:val="0"/>
          <w:sz w:val="22"/>
          <w:szCs w:val="22"/>
          <w:lang w:val="en-US" w:eastAsia="zh-CN"/>
        </w:rPr>
        <w:t xml:space="preserve">based on the LS from RAN2, </w:t>
      </w:r>
      <w:r w:rsidR="008A3DAF" w:rsidRPr="008A3DAF">
        <w:rPr>
          <w:rFonts w:ascii="Times New Roman" w:eastAsiaTheme="minorEastAsia" w:hAnsi="Times New Roman"/>
          <w:b w:val="0"/>
          <w:sz w:val="22"/>
          <w:szCs w:val="22"/>
          <w:lang w:val="en-US" w:eastAsia="zh-CN"/>
        </w:rPr>
        <w:t xml:space="preserve">sequential L1L2 cell change between </w:t>
      </w:r>
      <w:r w:rsidR="008A3DAF">
        <w:rPr>
          <w:rFonts w:ascii="Times New Roman" w:eastAsiaTheme="minorEastAsia" w:hAnsi="Times New Roman"/>
          <w:b w:val="0"/>
          <w:sz w:val="22"/>
          <w:szCs w:val="22"/>
          <w:lang w:val="en-US" w:eastAsia="zh-CN"/>
        </w:rPr>
        <w:t>c</w:t>
      </w:r>
      <w:r w:rsidR="008A3DAF" w:rsidRPr="008A3DAF">
        <w:rPr>
          <w:rFonts w:ascii="Times New Roman" w:eastAsiaTheme="minorEastAsia" w:hAnsi="Times New Roman"/>
          <w:b w:val="0"/>
          <w:sz w:val="22"/>
          <w:szCs w:val="22"/>
          <w:lang w:val="en-US" w:eastAsia="zh-CN"/>
        </w:rPr>
        <w:t>andidate</w:t>
      </w:r>
      <w:r w:rsidR="008A3DAF">
        <w:rPr>
          <w:rFonts w:ascii="Times New Roman" w:eastAsiaTheme="minorEastAsia" w:hAnsi="Times New Roman"/>
          <w:b w:val="0"/>
          <w:sz w:val="22"/>
          <w:szCs w:val="22"/>
          <w:lang w:val="en-US" w:eastAsia="zh-CN"/>
        </w:rPr>
        <w:t xml:space="preserve"> cells</w:t>
      </w:r>
      <w:r w:rsidR="008A3DAF" w:rsidRPr="008A3DAF">
        <w:rPr>
          <w:rFonts w:ascii="Times New Roman" w:eastAsiaTheme="minorEastAsia" w:hAnsi="Times New Roman"/>
          <w:b w:val="0"/>
          <w:sz w:val="22"/>
          <w:szCs w:val="22"/>
          <w:lang w:val="en-US" w:eastAsia="zh-CN"/>
        </w:rPr>
        <w:t xml:space="preserve"> can be supported </w:t>
      </w:r>
      <w:r w:rsidR="00843D43" w:rsidRPr="00843D43">
        <w:rPr>
          <w:rFonts w:ascii="Times New Roman" w:eastAsiaTheme="minorEastAsia" w:hAnsi="Times New Roman"/>
          <w:b w:val="0"/>
          <w:sz w:val="22"/>
          <w:szCs w:val="22"/>
          <w:lang w:val="en-US" w:eastAsia="zh-CN"/>
        </w:rPr>
        <w:t xml:space="preserve">in L1/L2 mobility, </w:t>
      </w:r>
      <w:r>
        <w:rPr>
          <w:rFonts w:ascii="Times New Roman" w:eastAsiaTheme="minorEastAsia" w:hAnsi="Times New Roman"/>
          <w:b w:val="0"/>
          <w:sz w:val="22"/>
          <w:szCs w:val="22"/>
          <w:lang w:val="en-US" w:eastAsia="zh-CN"/>
        </w:rPr>
        <w:t xml:space="preserve">which means </w:t>
      </w:r>
      <w:r w:rsidR="00843D43" w:rsidRPr="00843D43">
        <w:rPr>
          <w:rFonts w:ascii="Times New Roman" w:eastAsiaTheme="minorEastAsia" w:hAnsi="Times New Roman"/>
          <w:b w:val="0"/>
          <w:sz w:val="22"/>
          <w:szCs w:val="22"/>
          <w:lang w:val="en-US" w:eastAsia="zh-CN"/>
        </w:rPr>
        <w:t xml:space="preserve">UE is </w:t>
      </w:r>
      <w:r>
        <w:rPr>
          <w:rFonts w:ascii="Times New Roman" w:eastAsiaTheme="minorEastAsia" w:hAnsi="Times New Roman"/>
          <w:b w:val="0"/>
          <w:sz w:val="22"/>
          <w:szCs w:val="22"/>
          <w:lang w:val="en-US" w:eastAsia="zh-CN"/>
        </w:rPr>
        <w:t xml:space="preserve">actually </w:t>
      </w:r>
      <w:r w:rsidR="00843D43" w:rsidRPr="00843D43">
        <w:rPr>
          <w:rFonts w:ascii="Times New Roman" w:eastAsiaTheme="minorEastAsia" w:hAnsi="Times New Roman"/>
          <w:b w:val="0"/>
          <w:sz w:val="22"/>
          <w:szCs w:val="22"/>
          <w:lang w:val="en-US" w:eastAsia="zh-CN"/>
        </w:rPr>
        <w:t>allowed to switch among these cells more dynamically than conventional handover.</w:t>
      </w:r>
    </w:p>
    <w:p w14:paraId="505640D9" w14:textId="3407D7CE" w:rsidR="00A9706E" w:rsidRDefault="008A3DAF" w:rsidP="008115F1">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sidR="008F7189">
        <w:rPr>
          <w:rFonts w:ascii="Times New Roman" w:eastAsiaTheme="minorEastAsia" w:hAnsi="Times New Roman"/>
          <w:bCs/>
          <w:i/>
          <w:iCs/>
          <w:sz w:val="22"/>
          <w:szCs w:val="22"/>
          <w:lang w:val="en-US" w:eastAsia="zh-CN"/>
        </w:rPr>
        <w:t xml:space="preserve"> 13</w:t>
      </w:r>
      <w:r w:rsidRPr="008A3DAF">
        <w:rPr>
          <w:rFonts w:ascii="Times New Roman" w:eastAsiaTheme="minorEastAsia" w:hAnsi="Times New Roman"/>
          <w:bCs/>
          <w:i/>
          <w:iCs/>
          <w:sz w:val="22"/>
          <w:szCs w:val="22"/>
          <w:lang w:val="en-US" w:eastAsia="zh-CN"/>
        </w:rPr>
        <w:t xml:space="preserve">: There is no need to further </w:t>
      </w:r>
      <w:r w:rsidR="00804684">
        <w:rPr>
          <w:rFonts w:ascii="Times New Roman" w:eastAsiaTheme="minorEastAsia" w:hAnsi="Times New Roman"/>
          <w:bCs/>
          <w:i/>
          <w:iCs/>
          <w:sz w:val="22"/>
          <w:szCs w:val="22"/>
          <w:lang w:val="en-US" w:eastAsia="zh-CN"/>
        </w:rPr>
        <w:t xml:space="preserve">apply </w:t>
      </w:r>
      <w:r w:rsidRPr="008A3DAF">
        <w:rPr>
          <w:rFonts w:ascii="Times New Roman" w:eastAsiaTheme="minorEastAsia" w:hAnsi="Times New Roman"/>
          <w:bCs/>
          <w:i/>
          <w:iCs/>
          <w:sz w:val="22"/>
          <w:szCs w:val="22"/>
          <w:lang w:val="en-US" w:eastAsia="zh-CN"/>
        </w:rPr>
        <w:t>filter</w:t>
      </w:r>
      <w:r w:rsidR="00804684">
        <w:rPr>
          <w:rFonts w:ascii="Times New Roman" w:eastAsiaTheme="minorEastAsia" w:hAnsi="Times New Roman"/>
          <w:bCs/>
          <w:i/>
          <w:iCs/>
          <w:sz w:val="22"/>
          <w:szCs w:val="22"/>
          <w:lang w:val="en-US" w:eastAsia="zh-CN"/>
        </w:rPr>
        <w:t>ing</w:t>
      </w:r>
      <w:r w:rsidRPr="008A3DAF">
        <w:rPr>
          <w:rFonts w:ascii="Times New Roman" w:eastAsiaTheme="minorEastAsia" w:hAnsi="Times New Roman"/>
          <w:bCs/>
          <w:i/>
          <w:iCs/>
          <w:sz w:val="22"/>
          <w:szCs w:val="22"/>
          <w:lang w:val="en-US" w:eastAsia="zh-CN"/>
        </w:rPr>
        <w:t xml:space="preserve"> </w:t>
      </w:r>
      <w:r w:rsidR="00804684">
        <w:rPr>
          <w:rFonts w:ascii="Times New Roman" w:eastAsiaTheme="minorEastAsia" w:hAnsi="Times New Roman"/>
          <w:bCs/>
          <w:i/>
          <w:iCs/>
          <w:sz w:val="22"/>
          <w:szCs w:val="22"/>
          <w:lang w:val="en-US" w:eastAsia="zh-CN"/>
        </w:rPr>
        <w:t>to</w:t>
      </w:r>
      <w:r w:rsidRPr="008A3DAF">
        <w:rPr>
          <w:bCs/>
          <w:i/>
          <w:iCs/>
        </w:rPr>
        <w:t xml:space="preserve"> </w:t>
      </w:r>
      <w:r w:rsidRPr="008A3DAF">
        <w:rPr>
          <w:rFonts w:ascii="Times New Roman" w:eastAsiaTheme="minorEastAsia" w:hAnsi="Times New Roman"/>
          <w:bCs/>
          <w:i/>
          <w:iCs/>
          <w:sz w:val="22"/>
          <w:szCs w:val="22"/>
          <w:lang w:val="en-US" w:eastAsia="zh-CN"/>
        </w:rPr>
        <w:t>L1 measurement</w:t>
      </w:r>
      <w:r w:rsidR="00804684">
        <w:rPr>
          <w:rFonts w:ascii="Times New Roman" w:eastAsiaTheme="minorEastAsia" w:hAnsi="Times New Roman"/>
          <w:bCs/>
          <w:i/>
          <w:iCs/>
          <w:sz w:val="22"/>
          <w:szCs w:val="22"/>
          <w:lang w:val="en-US" w:eastAsia="zh-CN"/>
        </w:rPr>
        <w:t xml:space="preserve"> results.</w:t>
      </w:r>
    </w:p>
    <w:p w14:paraId="333FE875" w14:textId="77777777" w:rsidR="004F07E7" w:rsidRPr="000E60C4" w:rsidRDefault="004F07E7" w:rsidP="00372FAF">
      <w:pPr>
        <w:rPr>
          <w:lang w:eastAsia="zh-CN"/>
        </w:rPr>
      </w:pPr>
    </w:p>
    <w:p w14:paraId="7A8CB882" w14:textId="346E7412" w:rsidR="00372FAF" w:rsidRDefault="00372FAF" w:rsidP="00372FAF">
      <w:pPr>
        <w:pStyle w:val="1"/>
      </w:pPr>
      <w:r w:rsidRPr="00372FAF">
        <w:lastRenderedPageBreak/>
        <w:t>Conclusion</w:t>
      </w:r>
    </w:p>
    <w:p w14:paraId="3CB3146D" w14:textId="33296D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4B4F40">
        <w:rPr>
          <w:rFonts w:eastAsia="Times New Roman"/>
        </w:rPr>
        <w:t xml:space="preserve">possible </w:t>
      </w:r>
      <w:r w:rsidR="004B4F40" w:rsidRPr="004B4F40">
        <w:rPr>
          <w:rFonts w:eastAsia="Times New Roman"/>
        </w:rPr>
        <w:t>L1 enhancements for inter-cell beam management and the dynamic switch mechanism among candidate cells</w:t>
      </w:r>
      <w:r w:rsidR="004B4F40">
        <w:rPr>
          <w:rFonts w:eastAsia="Times New Roman"/>
        </w:rPr>
        <w:t xml:space="preserve"> in L1/L2 mobility</w:t>
      </w:r>
      <w:r w:rsidR="003B62F6" w:rsidRPr="00AC6E99">
        <w:t xml:space="preserve">. </w:t>
      </w:r>
      <w:r w:rsidR="00072575" w:rsidRPr="00072575">
        <w:t>Based on above discusses, we provide the following proposals:</w:t>
      </w:r>
    </w:p>
    <w:p w14:paraId="7AE5677F" w14:textId="4DC0725D" w:rsidR="005C4C45" w:rsidRDefault="005C4C45" w:rsidP="005C4C45">
      <w:pPr>
        <w:rPr>
          <w:b/>
          <w:bCs/>
          <w:i/>
          <w:iCs/>
          <w:lang w:eastAsia="zh-CN"/>
        </w:rPr>
      </w:pPr>
      <w:r w:rsidRPr="00E10AC1">
        <w:rPr>
          <w:rFonts w:hint="eastAsia"/>
          <w:b/>
          <w:bCs/>
          <w:i/>
          <w:iCs/>
          <w:lang w:eastAsia="zh-CN"/>
        </w:rPr>
        <w:t>P</w:t>
      </w:r>
      <w:r w:rsidRPr="00E10AC1">
        <w:rPr>
          <w:b/>
          <w:bCs/>
          <w:i/>
          <w:iCs/>
          <w:lang w:eastAsia="zh-CN"/>
        </w:rPr>
        <w:t>roposal</w:t>
      </w:r>
      <w:r>
        <w:rPr>
          <w:b/>
          <w:bCs/>
          <w:i/>
          <w:iCs/>
          <w:lang w:eastAsia="zh-CN"/>
        </w:rPr>
        <w:t xml:space="preserve"> 1</w:t>
      </w:r>
      <w:r w:rsidRPr="00E10AC1">
        <w:rPr>
          <w:b/>
          <w:bCs/>
          <w:i/>
          <w:iCs/>
          <w:lang w:eastAsia="zh-CN"/>
        </w:rPr>
        <w:t>: It is better to configure the measurement RSs of each candidate cell under the corresponding candidate cell</w:t>
      </w:r>
      <w:r>
        <w:rPr>
          <w:b/>
          <w:bCs/>
          <w:i/>
          <w:iCs/>
          <w:lang w:eastAsia="zh-CN"/>
        </w:rPr>
        <w:t>.</w:t>
      </w:r>
    </w:p>
    <w:p w14:paraId="23656EC4" w14:textId="77777777" w:rsidR="005C4C45" w:rsidRPr="00070D3B" w:rsidRDefault="005C4C45" w:rsidP="005C4C45">
      <w:pPr>
        <w:rPr>
          <w:b/>
          <w:i/>
          <w:lang w:eastAsia="zh-CN"/>
        </w:rPr>
      </w:pPr>
      <w:r>
        <w:rPr>
          <w:b/>
          <w:i/>
          <w:lang w:eastAsia="zh-CN"/>
        </w:rPr>
        <w:t>Proposal 2: L1 measurement gap/window needs to be introduced to support inter-frequency beam measurement.</w:t>
      </w:r>
    </w:p>
    <w:p w14:paraId="79FFC9D5" w14:textId="77777777" w:rsidR="005C4C45" w:rsidRPr="001A3BAF" w:rsidRDefault="005C4C45" w:rsidP="005C4C45">
      <w:pPr>
        <w:rPr>
          <w:b/>
          <w:i/>
          <w:lang w:eastAsia="zh-CN"/>
        </w:rPr>
      </w:pPr>
      <w:r w:rsidRPr="001A3BAF">
        <w:rPr>
          <w:b/>
          <w:i/>
          <w:lang w:eastAsia="zh-CN"/>
        </w:rPr>
        <w:t>Proposal</w:t>
      </w:r>
      <w:r>
        <w:rPr>
          <w:b/>
          <w:i/>
          <w:lang w:eastAsia="zh-CN"/>
        </w:rPr>
        <w:t xml:space="preserve"> 3</w:t>
      </w:r>
      <w:r w:rsidRPr="001A3BAF">
        <w:rPr>
          <w:b/>
          <w:i/>
          <w:lang w:eastAsia="zh-CN"/>
        </w:rPr>
        <w:t xml:space="preserve">: </w:t>
      </w:r>
      <w:r>
        <w:rPr>
          <w:b/>
          <w:i/>
          <w:lang w:eastAsia="zh-CN"/>
        </w:rPr>
        <w:t xml:space="preserve">The </w:t>
      </w:r>
      <w:r w:rsidRPr="00C4092B">
        <w:rPr>
          <w:b/>
          <w:i/>
          <w:lang w:eastAsia="zh-CN"/>
        </w:rPr>
        <w:t>L1 measurement results</w:t>
      </w:r>
      <w:r>
        <w:rPr>
          <w:b/>
          <w:i/>
          <w:lang w:eastAsia="zh-CN"/>
        </w:rPr>
        <w:t xml:space="preserve"> of serving cell and candidate cells</w:t>
      </w:r>
      <w:r w:rsidRPr="00C4092B">
        <w:rPr>
          <w:b/>
          <w:i/>
          <w:lang w:eastAsia="zh-CN"/>
        </w:rPr>
        <w:t xml:space="preserve"> </w:t>
      </w:r>
      <w:r>
        <w:rPr>
          <w:b/>
          <w:i/>
          <w:lang w:eastAsia="zh-CN"/>
        </w:rPr>
        <w:t xml:space="preserve">can be reported </w:t>
      </w:r>
      <w:r w:rsidRPr="00C4092B">
        <w:rPr>
          <w:b/>
          <w:i/>
          <w:lang w:eastAsia="zh-CN"/>
        </w:rPr>
        <w:t>together or separately based on Network configuration</w:t>
      </w:r>
    </w:p>
    <w:p w14:paraId="3CDB3DF3" w14:textId="77777777" w:rsidR="005C4C45" w:rsidRPr="00D50529" w:rsidRDefault="005C4C45" w:rsidP="005C4C45">
      <w:pPr>
        <w:rPr>
          <w:b/>
          <w:bCs/>
          <w:i/>
          <w:iCs/>
          <w:lang w:eastAsia="zh-CN"/>
        </w:rPr>
      </w:pPr>
      <w:r w:rsidRPr="00D50529">
        <w:rPr>
          <w:b/>
          <w:bCs/>
          <w:i/>
          <w:iCs/>
          <w:lang w:eastAsia="zh-CN"/>
        </w:rPr>
        <w:t>Proposal</w:t>
      </w:r>
      <w:r>
        <w:rPr>
          <w:b/>
          <w:bCs/>
          <w:i/>
          <w:iCs/>
          <w:lang w:eastAsia="zh-CN"/>
        </w:rPr>
        <w:t xml:space="preserve"> 4</w:t>
      </w:r>
      <w:r w:rsidRPr="00D50529">
        <w:rPr>
          <w:b/>
          <w:bCs/>
          <w:i/>
          <w:iCs/>
          <w:lang w:eastAsia="zh-CN"/>
        </w:rPr>
        <w:t>: How to distinguish the</w:t>
      </w:r>
      <w:r w:rsidRPr="00AE6821">
        <w:rPr>
          <w:b/>
          <w:bCs/>
          <w:i/>
          <w:iCs/>
          <w:lang w:eastAsia="zh-CN"/>
        </w:rPr>
        <w:t xml:space="preserve"> measurement results of each cell</w:t>
      </w:r>
      <w:r>
        <w:rPr>
          <w:b/>
          <w:bCs/>
          <w:i/>
          <w:iCs/>
          <w:lang w:eastAsia="zh-CN"/>
        </w:rPr>
        <w:t xml:space="preserve"> should be specified if </w:t>
      </w:r>
      <w:r w:rsidRPr="00AE6821">
        <w:rPr>
          <w:b/>
          <w:bCs/>
          <w:i/>
          <w:iCs/>
          <w:lang w:eastAsia="zh-CN"/>
        </w:rPr>
        <w:t>L1 measurement results of serving cell and candidate cells can be reported together</w:t>
      </w:r>
      <w:r>
        <w:rPr>
          <w:b/>
          <w:bCs/>
          <w:i/>
          <w:iCs/>
          <w:lang w:eastAsia="zh-CN"/>
        </w:rPr>
        <w:t>.</w:t>
      </w:r>
    </w:p>
    <w:p w14:paraId="71D399BC" w14:textId="77777777" w:rsidR="005C4C45" w:rsidRPr="00F8402A" w:rsidRDefault="005C4C45" w:rsidP="005C4C45">
      <w:pPr>
        <w:rPr>
          <w:b/>
          <w:i/>
          <w:lang w:eastAsia="zh-CN"/>
        </w:rPr>
      </w:pPr>
      <w:r w:rsidRPr="00D135EF">
        <w:rPr>
          <w:rFonts w:hint="eastAsia"/>
          <w:b/>
          <w:i/>
          <w:lang w:eastAsia="zh-CN"/>
        </w:rPr>
        <w:t>P</w:t>
      </w:r>
      <w:r w:rsidRPr="00D135EF">
        <w:rPr>
          <w:b/>
          <w:i/>
          <w:lang w:eastAsia="zh-CN"/>
        </w:rPr>
        <w:t>roposal</w:t>
      </w:r>
      <w:r>
        <w:rPr>
          <w:b/>
          <w:i/>
          <w:lang w:eastAsia="zh-CN"/>
        </w:rPr>
        <w:t xml:space="preserve"> 5</w:t>
      </w:r>
      <w:r w:rsidRPr="00D135EF">
        <w:rPr>
          <w:b/>
          <w:i/>
          <w:lang w:eastAsia="zh-CN"/>
        </w:rPr>
        <w:t xml:space="preserve">: </w:t>
      </w:r>
      <w:r>
        <w:rPr>
          <w:b/>
          <w:i/>
          <w:lang w:eastAsia="zh-CN"/>
        </w:rPr>
        <w:t>Support event triggered beam measurement reporting</w:t>
      </w:r>
      <w:r w:rsidRPr="00731761">
        <w:t xml:space="preserve"> </w:t>
      </w:r>
      <w:r w:rsidRPr="00731761">
        <w:rPr>
          <w:b/>
          <w:i/>
          <w:lang w:eastAsia="zh-CN"/>
        </w:rPr>
        <w:t>mechanism</w:t>
      </w:r>
      <w:r w:rsidRPr="00D135EF">
        <w:rPr>
          <w:b/>
          <w:i/>
          <w:lang w:eastAsia="zh-CN"/>
        </w:rPr>
        <w:t>.</w:t>
      </w:r>
    </w:p>
    <w:p w14:paraId="19EF4D11" w14:textId="77777777" w:rsidR="005C4C45" w:rsidRDefault="005C4C45" w:rsidP="005C4C45">
      <w:pPr>
        <w:rPr>
          <w:b/>
          <w:bCs/>
          <w:i/>
          <w:iCs/>
          <w:lang w:eastAsia="zh-CN"/>
        </w:rPr>
      </w:pPr>
      <w:r w:rsidRPr="0009640B">
        <w:rPr>
          <w:b/>
          <w:bCs/>
          <w:i/>
          <w:iCs/>
          <w:lang w:eastAsia="zh-CN"/>
        </w:rPr>
        <w:t>Proposal</w:t>
      </w:r>
      <w:r>
        <w:rPr>
          <w:b/>
          <w:bCs/>
          <w:i/>
          <w:iCs/>
          <w:lang w:eastAsia="zh-CN"/>
        </w:rPr>
        <w:t xml:space="preserve"> 6</w:t>
      </w:r>
      <w:r w:rsidRPr="0009640B">
        <w:rPr>
          <w:b/>
          <w:bCs/>
          <w:i/>
          <w:iCs/>
          <w:lang w:eastAsia="zh-CN"/>
        </w:rPr>
        <w:t>: We support to introduce new event, denoted as L1</w:t>
      </w:r>
      <w:r>
        <w:rPr>
          <w:b/>
          <w:bCs/>
          <w:i/>
          <w:iCs/>
          <w:lang w:eastAsia="zh-CN"/>
        </w:rPr>
        <w:t xml:space="preserve"> </w:t>
      </w:r>
      <w:r w:rsidRPr="0009640B">
        <w:rPr>
          <w:b/>
          <w:bCs/>
          <w:i/>
          <w:iCs/>
          <w:lang w:eastAsia="zh-CN"/>
        </w:rPr>
        <w:t>event</w:t>
      </w:r>
      <w:r>
        <w:rPr>
          <w:b/>
          <w:bCs/>
          <w:i/>
          <w:iCs/>
          <w:lang w:eastAsia="zh-CN"/>
        </w:rPr>
        <w:t xml:space="preserve"> to distinguish it from L3 event</w:t>
      </w:r>
      <w:r w:rsidRPr="0009640B">
        <w:rPr>
          <w:b/>
          <w:bCs/>
          <w:i/>
          <w:iCs/>
          <w:lang w:eastAsia="zh-CN"/>
        </w:rPr>
        <w:t>, for event triggered beam measurement reporting mechanism</w:t>
      </w:r>
      <w:r>
        <w:rPr>
          <w:b/>
          <w:bCs/>
          <w:i/>
          <w:iCs/>
          <w:lang w:eastAsia="zh-CN"/>
        </w:rPr>
        <w:t>.</w:t>
      </w:r>
    </w:p>
    <w:p w14:paraId="0C6C567A" w14:textId="77777777" w:rsidR="005C4C45" w:rsidRPr="00467F0B" w:rsidRDefault="005C4C45" w:rsidP="005C4C45">
      <w:pPr>
        <w:pStyle w:val="af3"/>
        <w:numPr>
          <w:ilvl w:val="0"/>
          <w:numId w:val="16"/>
        </w:numPr>
        <w:ind w:firstLineChars="0"/>
        <w:rPr>
          <w:b/>
          <w:bCs/>
          <w:i/>
          <w:iCs/>
          <w:lang w:eastAsia="zh-CN"/>
        </w:rPr>
      </w:pPr>
      <w:r>
        <w:rPr>
          <w:rFonts w:hint="eastAsia"/>
          <w:b/>
          <w:bCs/>
          <w:i/>
          <w:iCs/>
          <w:lang w:eastAsia="zh-CN"/>
        </w:rPr>
        <w:t>F</w:t>
      </w:r>
      <w:r>
        <w:rPr>
          <w:b/>
          <w:bCs/>
          <w:i/>
          <w:iCs/>
          <w:lang w:eastAsia="zh-CN"/>
        </w:rPr>
        <w:t xml:space="preserve">or example, </w:t>
      </w:r>
      <w:r w:rsidRPr="00467F0B">
        <w:rPr>
          <w:b/>
          <w:bCs/>
          <w:i/>
          <w:iCs/>
          <w:lang w:eastAsia="zh-CN"/>
        </w:rPr>
        <w:t>the average value of L1 measurement results of a candidate cell</w:t>
      </w:r>
      <w:r>
        <w:rPr>
          <w:b/>
          <w:bCs/>
          <w:i/>
          <w:iCs/>
          <w:lang w:eastAsia="zh-CN"/>
        </w:rPr>
        <w:t xml:space="preserve"> &gt; </w:t>
      </w:r>
      <w:r w:rsidRPr="00467F0B">
        <w:rPr>
          <w:b/>
          <w:bCs/>
          <w:i/>
          <w:iCs/>
          <w:lang w:eastAsia="zh-CN"/>
        </w:rPr>
        <w:t xml:space="preserve">the average value of L1 measurement results of </w:t>
      </w:r>
      <w:r>
        <w:rPr>
          <w:b/>
          <w:bCs/>
          <w:i/>
          <w:iCs/>
          <w:lang w:eastAsia="zh-CN"/>
        </w:rPr>
        <w:t>serving cell + Offset.</w:t>
      </w:r>
    </w:p>
    <w:p w14:paraId="75B1F37A" w14:textId="77777777" w:rsidR="005C4C45" w:rsidRPr="005C4C45" w:rsidRDefault="005C4C45" w:rsidP="005C4C45">
      <w:pPr>
        <w:pStyle w:val="af3"/>
        <w:numPr>
          <w:ilvl w:val="0"/>
          <w:numId w:val="16"/>
        </w:numPr>
        <w:ind w:firstLineChars="0"/>
        <w:rPr>
          <w:b/>
          <w:bCs/>
          <w:i/>
          <w:iCs/>
          <w:lang w:eastAsia="zh-CN"/>
        </w:rPr>
      </w:pPr>
      <w:r w:rsidRPr="005C4C45">
        <w:rPr>
          <w:b/>
          <w:bCs/>
          <w:i/>
          <w:iCs/>
          <w:lang w:eastAsia="zh-CN"/>
        </w:rPr>
        <w:t>Proposal 7: About the TCI framework for L1/L2 mobility, we slightly prefer Option A.</w:t>
      </w:r>
    </w:p>
    <w:p w14:paraId="6C8A913E" w14:textId="77777777" w:rsidR="005C4C45" w:rsidRPr="005C4C45" w:rsidRDefault="005C4C45" w:rsidP="005C4C45">
      <w:pPr>
        <w:pStyle w:val="af3"/>
        <w:numPr>
          <w:ilvl w:val="0"/>
          <w:numId w:val="16"/>
        </w:numPr>
        <w:ind w:firstLineChars="0"/>
        <w:rPr>
          <w:b/>
          <w:i/>
          <w:lang w:eastAsia="zh-CN"/>
        </w:rPr>
      </w:pPr>
      <w:r w:rsidRPr="005C4C45">
        <w:rPr>
          <w:rFonts w:hint="eastAsia"/>
          <w:b/>
          <w:i/>
          <w:lang w:eastAsia="zh-CN"/>
        </w:rPr>
        <w:t>P</w:t>
      </w:r>
      <w:r w:rsidRPr="005C4C45">
        <w:rPr>
          <w:b/>
          <w:i/>
          <w:lang w:eastAsia="zh-CN"/>
        </w:rPr>
        <w:t>roposal 8: For beam indication timing, we support scenario 2 because of the less time overhead and signaling overhead.</w:t>
      </w:r>
    </w:p>
    <w:p w14:paraId="03E1B91A" w14:textId="77777777" w:rsidR="005C4C45" w:rsidRPr="00881160" w:rsidRDefault="005C4C45" w:rsidP="005C4C45">
      <w:pPr>
        <w:rPr>
          <w:b/>
          <w:i/>
          <w:color w:val="000000" w:themeColor="text1"/>
          <w:lang w:eastAsia="zh-CN"/>
        </w:rPr>
      </w:pPr>
      <w:r w:rsidRPr="00881160">
        <w:rPr>
          <w:b/>
          <w:i/>
          <w:color w:val="000000" w:themeColor="text1"/>
          <w:lang w:eastAsia="zh-CN"/>
        </w:rPr>
        <w:t>Proposal</w:t>
      </w:r>
      <w:r>
        <w:rPr>
          <w:b/>
          <w:i/>
          <w:color w:val="000000" w:themeColor="text1"/>
          <w:lang w:eastAsia="zh-CN"/>
        </w:rPr>
        <w:t xml:space="preserve"> 9</w:t>
      </w:r>
      <w:r w:rsidRPr="00881160">
        <w:rPr>
          <w:b/>
          <w:i/>
          <w:color w:val="000000" w:themeColor="text1"/>
          <w:lang w:eastAsia="zh-CN"/>
        </w:rPr>
        <w:t xml:space="preserve">: There are two possible way to trigger </w:t>
      </w:r>
      <w:r>
        <w:rPr>
          <w:b/>
          <w:i/>
          <w:color w:val="000000" w:themeColor="text1"/>
          <w:lang w:eastAsia="zh-CN"/>
        </w:rPr>
        <w:t>cell switch</w:t>
      </w:r>
    </w:p>
    <w:p w14:paraId="0586D019" w14:textId="77777777" w:rsidR="005C4C45" w:rsidRPr="00881160" w:rsidRDefault="005C4C45" w:rsidP="005C4C45">
      <w:pPr>
        <w:pStyle w:val="af3"/>
        <w:numPr>
          <w:ilvl w:val="0"/>
          <w:numId w:val="12"/>
        </w:numPr>
        <w:ind w:firstLineChars="0"/>
        <w:rPr>
          <w:b/>
          <w:i/>
          <w:color w:val="000000" w:themeColor="text1"/>
          <w:lang w:eastAsia="zh-CN"/>
        </w:rPr>
      </w:pPr>
      <w:r w:rsidRPr="00881160">
        <w:rPr>
          <w:b/>
          <w:i/>
          <w:color w:val="000000" w:themeColor="text1"/>
          <w:lang w:eastAsia="zh-CN"/>
        </w:rPr>
        <w:t>Network triggered L1/L2 mobility</w:t>
      </w:r>
    </w:p>
    <w:p w14:paraId="1FEA04A8" w14:textId="77777777" w:rsidR="005C4C45" w:rsidRPr="00881160" w:rsidRDefault="005C4C45" w:rsidP="005C4C45">
      <w:pPr>
        <w:pStyle w:val="af3"/>
        <w:numPr>
          <w:ilvl w:val="0"/>
          <w:numId w:val="12"/>
        </w:numPr>
        <w:ind w:firstLineChars="0"/>
        <w:rPr>
          <w:b/>
          <w:i/>
          <w:color w:val="000000" w:themeColor="text1"/>
          <w:lang w:eastAsia="zh-CN"/>
        </w:rPr>
      </w:pPr>
      <w:r w:rsidRPr="00881160">
        <w:rPr>
          <w:b/>
          <w:i/>
          <w:color w:val="000000" w:themeColor="text1"/>
          <w:lang w:eastAsia="zh-CN"/>
        </w:rPr>
        <w:t xml:space="preserve">UE </w:t>
      </w:r>
      <w:r>
        <w:rPr>
          <w:b/>
          <w:i/>
          <w:color w:val="000000" w:themeColor="text1"/>
          <w:lang w:eastAsia="zh-CN"/>
        </w:rPr>
        <w:t>triggered L1/L2 mobility</w:t>
      </w:r>
    </w:p>
    <w:p w14:paraId="6BD8B716" w14:textId="77777777" w:rsidR="005C4C45" w:rsidRDefault="005C4C45" w:rsidP="005C4C45">
      <w:pPr>
        <w:rPr>
          <w:b/>
          <w:i/>
          <w:color w:val="000000" w:themeColor="text1"/>
          <w:lang w:eastAsia="zh-CN"/>
        </w:rPr>
      </w:pPr>
      <w:r w:rsidRPr="007204AD">
        <w:rPr>
          <w:b/>
          <w:i/>
          <w:color w:val="000000" w:themeColor="text1"/>
          <w:lang w:eastAsia="zh-CN"/>
        </w:rPr>
        <w:t>Proposal</w:t>
      </w:r>
      <w:r>
        <w:rPr>
          <w:b/>
          <w:i/>
          <w:color w:val="000000" w:themeColor="text1"/>
          <w:lang w:eastAsia="zh-CN"/>
        </w:rPr>
        <w:t xml:space="preserve"> 10</w:t>
      </w:r>
      <w:r w:rsidRPr="007204AD">
        <w:rPr>
          <w:b/>
          <w:i/>
          <w:color w:val="000000" w:themeColor="text1"/>
          <w:lang w:eastAsia="zh-CN"/>
        </w:rPr>
        <w:t xml:space="preserve">: </w:t>
      </w:r>
      <w:r>
        <w:rPr>
          <w:b/>
          <w:i/>
          <w:color w:val="000000" w:themeColor="text1"/>
          <w:lang w:eastAsia="zh-CN"/>
        </w:rPr>
        <w:t>W</w:t>
      </w:r>
      <w:r w:rsidRPr="007204AD">
        <w:rPr>
          <w:b/>
          <w:i/>
          <w:color w:val="000000" w:themeColor="text1"/>
          <w:lang w:eastAsia="zh-CN"/>
        </w:rPr>
        <w:t xml:space="preserve">e can first discuss the network triggered </w:t>
      </w:r>
      <w:r>
        <w:rPr>
          <w:b/>
          <w:i/>
          <w:color w:val="000000" w:themeColor="text1"/>
          <w:lang w:eastAsia="zh-CN"/>
        </w:rPr>
        <w:t>cell switch</w:t>
      </w:r>
      <w:r w:rsidRPr="007204AD">
        <w:rPr>
          <w:b/>
          <w:i/>
          <w:color w:val="000000" w:themeColor="text1"/>
          <w:lang w:eastAsia="zh-CN"/>
        </w:rPr>
        <w:t>.</w:t>
      </w:r>
    </w:p>
    <w:p w14:paraId="10625CBA" w14:textId="77777777" w:rsidR="005C4C45" w:rsidRDefault="005C4C45" w:rsidP="005C4C45">
      <w:pPr>
        <w:rPr>
          <w:b/>
          <w:bCs/>
          <w:i/>
          <w:iCs/>
          <w:lang w:eastAsia="zh-CN"/>
        </w:rPr>
      </w:pPr>
      <w:r w:rsidRPr="00F51F8B">
        <w:rPr>
          <w:rFonts w:hint="eastAsia"/>
          <w:b/>
          <w:bCs/>
          <w:i/>
          <w:iCs/>
          <w:lang w:eastAsia="zh-CN"/>
        </w:rPr>
        <w:t>P</w:t>
      </w:r>
      <w:r w:rsidRPr="00F51F8B">
        <w:rPr>
          <w:b/>
          <w:bCs/>
          <w:i/>
          <w:iCs/>
          <w:lang w:eastAsia="zh-CN"/>
        </w:rPr>
        <w:t>roposal</w:t>
      </w:r>
      <w:r>
        <w:rPr>
          <w:b/>
          <w:bCs/>
          <w:i/>
          <w:iCs/>
          <w:lang w:eastAsia="zh-CN"/>
        </w:rPr>
        <w:t xml:space="preserve"> 11</w:t>
      </w:r>
      <w:r w:rsidRPr="00F51F8B">
        <w:rPr>
          <w:b/>
          <w:bCs/>
          <w:i/>
          <w:iCs/>
          <w:lang w:eastAsia="zh-CN"/>
        </w:rPr>
        <w:t xml:space="preserve">: </w:t>
      </w:r>
      <w:r>
        <w:rPr>
          <w:b/>
          <w:bCs/>
          <w:i/>
          <w:iCs/>
          <w:lang w:eastAsia="zh-CN"/>
        </w:rPr>
        <w:t>At least t</w:t>
      </w:r>
      <w:r w:rsidRPr="008115F1">
        <w:rPr>
          <w:b/>
          <w:bCs/>
          <w:i/>
          <w:iCs/>
          <w:lang w:eastAsia="zh-CN"/>
        </w:rPr>
        <w:t>he target cell</w:t>
      </w:r>
      <w:r>
        <w:rPr>
          <w:b/>
          <w:bCs/>
          <w:i/>
          <w:iCs/>
          <w:lang w:eastAsia="zh-CN"/>
        </w:rPr>
        <w:t>(s)</w:t>
      </w:r>
      <w:r w:rsidRPr="008115F1">
        <w:rPr>
          <w:b/>
          <w:bCs/>
          <w:i/>
          <w:iCs/>
          <w:lang w:eastAsia="zh-CN"/>
        </w:rPr>
        <w:t xml:space="preserve"> indicator</w:t>
      </w:r>
      <w:r>
        <w:rPr>
          <w:b/>
          <w:bCs/>
          <w:i/>
          <w:iCs/>
          <w:lang w:eastAsia="zh-CN"/>
        </w:rPr>
        <w:t>(s)</w:t>
      </w:r>
      <w:r w:rsidRPr="008115F1">
        <w:rPr>
          <w:b/>
          <w:bCs/>
          <w:i/>
          <w:iCs/>
          <w:lang w:eastAsia="zh-CN"/>
        </w:rPr>
        <w:t xml:space="preserve"> should be included in cell switch command.</w:t>
      </w:r>
    </w:p>
    <w:p w14:paraId="1BE71680" w14:textId="77777777" w:rsidR="005C4C45" w:rsidRPr="009055C1" w:rsidRDefault="005C4C45" w:rsidP="005C4C45">
      <w:pPr>
        <w:rPr>
          <w:b/>
          <w:i/>
          <w:lang w:eastAsia="zh-CN"/>
        </w:rPr>
      </w:pPr>
      <w:r>
        <w:rPr>
          <w:b/>
          <w:i/>
          <w:lang w:eastAsia="zh-CN"/>
        </w:rPr>
        <w:t>Proposal 12</w:t>
      </w:r>
      <w:r w:rsidRPr="009055C1">
        <w:rPr>
          <w:b/>
          <w:i/>
          <w:lang w:eastAsia="zh-CN"/>
        </w:rPr>
        <w:t xml:space="preserve">: </w:t>
      </w:r>
      <w:r>
        <w:rPr>
          <w:b/>
          <w:i/>
          <w:lang w:eastAsia="zh-CN"/>
        </w:rPr>
        <w:t xml:space="preserve">We prefer </w:t>
      </w:r>
      <w:r w:rsidRPr="009055C1">
        <w:rPr>
          <w:b/>
          <w:i/>
          <w:lang w:eastAsia="zh-CN"/>
        </w:rPr>
        <w:t xml:space="preserve">MAC CE based </w:t>
      </w:r>
      <w:r>
        <w:rPr>
          <w:b/>
          <w:i/>
          <w:lang w:eastAsia="zh-CN"/>
        </w:rPr>
        <w:t>cell switch command.</w:t>
      </w:r>
    </w:p>
    <w:p w14:paraId="6AF0441B" w14:textId="4971B43E" w:rsidR="005C4C45" w:rsidRPr="005C4C45" w:rsidRDefault="005C4C45" w:rsidP="005C4C45">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13</w:t>
      </w:r>
      <w:r w:rsidRPr="008A3DAF">
        <w:rPr>
          <w:rFonts w:ascii="Times New Roman" w:eastAsiaTheme="minorEastAsia" w:hAnsi="Times New Roman"/>
          <w:bCs/>
          <w:i/>
          <w:iCs/>
          <w:sz w:val="22"/>
          <w:szCs w:val="22"/>
          <w:lang w:val="en-US" w:eastAsia="zh-CN"/>
        </w:rPr>
        <w:t xml:space="preserve">: There is no need to further </w:t>
      </w:r>
      <w:r>
        <w:rPr>
          <w:rFonts w:ascii="Times New Roman" w:eastAsiaTheme="minorEastAsia" w:hAnsi="Times New Roman"/>
          <w:bCs/>
          <w:i/>
          <w:iCs/>
          <w:sz w:val="22"/>
          <w:szCs w:val="22"/>
          <w:lang w:val="en-US" w:eastAsia="zh-CN"/>
        </w:rPr>
        <w:t xml:space="preserve">apply </w:t>
      </w:r>
      <w:r w:rsidRPr="008A3DAF">
        <w:rPr>
          <w:rFonts w:ascii="Times New Roman" w:eastAsiaTheme="minorEastAsia" w:hAnsi="Times New Roman"/>
          <w:bCs/>
          <w:i/>
          <w:iCs/>
          <w:sz w:val="22"/>
          <w:szCs w:val="22"/>
          <w:lang w:val="en-US" w:eastAsia="zh-CN"/>
        </w:rPr>
        <w:t>filter</w:t>
      </w:r>
      <w:r>
        <w:rPr>
          <w:rFonts w:ascii="Times New Roman" w:eastAsiaTheme="minorEastAsia" w:hAnsi="Times New Roman"/>
          <w:bCs/>
          <w:i/>
          <w:iCs/>
          <w:sz w:val="22"/>
          <w:szCs w:val="22"/>
          <w:lang w:val="en-US" w:eastAsia="zh-CN"/>
        </w:rPr>
        <w:t>ing</w:t>
      </w:r>
      <w:r w:rsidRPr="008A3DAF">
        <w:rPr>
          <w:rFonts w:ascii="Times New Roman" w:eastAsiaTheme="minorEastAsia" w:hAnsi="Times New Roman"/>
          <w:bCs/>
          <w:i/>
          <w:iCs/>
          <w:sz w:val="22"/>
          <w:szCs w:val="22"/>
          <w:lang w:val="en-US" w:eastAsia="zh-CN"/>
        </w:rPr>
        <w:t xml:space="preserve"> </w:t>
      </w:r>
      <w:r>
        <w:rPr>
          <w:rFonts w:ascii="Times New Roman" w:eastAsiaTheme="minorEastAsia" w:hAnsi="Times New Roman"/>
          <w:bCs/>
          <w:i/>
          <w:iCs/>
          <w:sz w:val="22"/>
          <w:szCs w:val="22"/>
          <w:lang w:val="en-US" w:eastAsia="zh-CN"/>
        </w:rPr>
        <w:t>to</w:t>
      </w:r>
      <w:r w:rsidRPr="008A3DAF">
        <w:rPr>
          <w:bCs/>
          <w:i/>
          <w:iCs/>
        </w:rPr>
        <w:t xml:space="preserve"> </w:t>
      </w:r>
      <w:r w:rsidRPr="008A3DAF">
        <w:rPr>
          <w:rFonts w:ascii="Times New Roman" w:eastAsiaTheme="minorEastAsia" w:hAnsi="Times New Roman"/>
          <w:bCs/>
          <w:i/>
          <w:iCs/>
          <w:sz w:val="22"/>
          <w:szCs w:val="22"/>
          <w:lang w:val="en-US" w:eastAsia="zh-CN"/>
        </w:rPr>
        <w:t>L1 measurement</w:t>
      </w:r>
      <w:r>
        <w:rPr>
          <w:rFonts w:ascii="Times New Roman" w:eastAsiaTheme="minorEastAsia" w:hAnsi="Times New Roman"/>
          <w:bCs/>
          <w:i/>
          <w:iCs/>
          <w:sz w:val="22"/>
          <w:szCs w:val="22"/>
          <w:lang w:val="en-US" w:eastAsia="zh-CN"/>
        </w:rPr>
        <w:t xml:space="preserve"> results.</w:t>
      </w:r>
    </w:p>
    <w:p w14:paraId="6F1B8D2D" w14:textId="77777777" w:rsidR="005C4C45" w:rsidRPr="005C4C45" w:rsidRDefault="005C4C45" w:rsidP="005C4C45">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2" w:name="_Ref79080670"/>
      <w:bookmarkStart w:id="3"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4" w:name="OLE_LINK1"/>
      <w:bookmarkStart w:id="5" w:name="OLE_LINK2"/>
      <w:r w:rsidRPr="00833E8C">
        <w:rPr>
          <w:sz w:val="20"/>
          <w:szCs w:val="20"/>
          <w:lang w:eastAsia="zh-CN"/>
        </w:rPr>
        <w:t>Further NR mobility enhancements</w:t>
      </w:r>
      <w:bookmarkEnd w:id="4"/>
      <w:bookmarkEnd w:id="5"/>
      <w:r w:rsidR="001A1985" w:rsidRPr="001A1985">
        <w:rPr>
          <w:sz w:val="20"/>
          <w:szCs w:val="20"/>
          <w:lang w:eastAsia="zh-CN"/>
        </w:rPr>
        <w:t>”</w:t>
      </w:r>
      <w:bookmarkEnd w:id="2"/>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3"/>
    </w:p>
    <w:p w14:paraId="509BA41F" w14:textId="4E3938B7" w:rsidR="000842F7" w:rsidRDefault="0082509F" w:rsidP="000842F7">
      <w:pPr>
        <w:widowControl w:val="0"/>
        <w:numPr>
          <w:ilvl w:val="0"/>
          <w:numId w:val="6"/>
        </w:numPr>
        <w:autoSpaceDE/>
        <w:autoSpaceDN/>
        <w:adjustRightInd/>
        <w:snapToGrid/>
        <w:rPr>
          <w:sz w:val="20"/>
          <w:szCs w:val="20"/>
          <w:lang w:eastAsia="zh-CN"/>
        </w:rPr>
      </w:pPr>
      <w:bookmarkStart w:id="6" w:name="_Ref109742086"/>
      <w:bookmarkStart w:id="7" w:name="_Ref111195530"/>
      <w:bookmarkStart w:id="8" w:name="_Ref115125606"/>
      <w:r w:rsidRPr="0082509F">
        <w:rPr>
          <w:sz w:val="20"/>
          <w:szCs w:val="20"/>
          <w:lang w:eastAsia="zh-CN"/>
        </w:rPr>
        <w:t>R2-2209257</w:t>
      </w:r>
      <w:r>
        <w:rPr>
          <w:sz w:val="20"/>
          <w:szCs w:val="20"/>
          <w:lang w:eastAsia="zh-CN"/>
        </w:rPr>
        <w:t>, “</w:t>
      </w:r>
      <w:r w:rsidRPr="0082509F">
        <w:rPr>
          <w:sz w:val="20"/>
          <w:szCs w:val="20"/>
          <w:lang w:eastAsia="zh-CN"/>
        </w:rPr>
        <w:t>LS on L1/L2-based inter-cell mobility</w:t>
      </w:r>
      <w:r>
        <w:rPr>
          <w:sz w:val="20"/>
          <w:szCs w:val="20"/>
          <w:lang w:eastAsia="zh-CN"/>
        </w:rPr>
        <w:t xml:space="preserve">”, </w:t>
      </w:r>
      <w:bookmarkEnd w:id="6"/>
      <w:r w:rsidRPr="0082509F">
        <w:rPr>
          <w:sz w:val="20"/>
          <w:szCs w:val="20"/>
          <w:lang w:eastAsia="zh-CN"/>
        </w:rPr>
        <w:t>TSG-RAN WG2 Meeting #119-e</w:t>
      </w:r>
      <w:r>
        <w:rPr>
          <w:sz w:val="20"/>
          <w:szCs w:val="20"/>
          <w:lang w:eastAsia="zh-CN"/>
        </w:rPr>
        <w:t xml:space="preserve"> meeting</w:t>
      </w:r>
      <w:r w:rsidR="0086306A">
        <w:rPr>
          <w:rFonts w:hint="eastAsia"/>
          <w:sz w:val="20"/>
          <w:szCs w:val="20"/>
          <w:lang w:eastAsia="zh-CN"/>
        </w:rPr>
        <w:t>,</w:t>
      </w:r>
      <w:r w:rsidR="0086306A" w:rsidRPr="0086306A">
        <w:t xml:space="preserve"> </w:t>
      </w:r>
      <w:bookmarkEnd w:id="7"/>
      <w:r w:rsidRPr="0082509F">
        <w:rPr>
          <w:sz w:val="20"/>
          <w:szCs w:val="20"/>
          <w:lang w:eastAsia="zh-CN"/>
        </w:rPr>
        <w:t>August 17-29, 2022</w:t>
      </w:r>
      <w:bookmarkEnd w:id="8"/>
    </w:p>
    <w:p w14:paraId="0441A644" w14:textId="13A808C1" w:rsidR="00AD2D90" w:rsidRDefault="00AD2D90" w:rsidP="000842F7">
      <w:pPr>
        <w:widowControl w:val="0"/>
        <w:numPr>
          <w:ilvl w:val="0"/>
          <w:numId w:val="6"/>
        </w:numPr>
        <w:autoSpaceDE/>
        <w:autoSpaceDN/>
        <w:adjustRightInd/>
        <w:snapToGrid/>
        <w:rPr>
          <w:sz w:val="20"/>
          <w:szCs w:val="20"/>
          <w:lang w:eastAsia="zh-CN"/>
        </w:rPr>
      </w:pPr>
      <w:bookmarkStart w:id="9" w:name="_Ref118389540"/>
      <w:r w:rsidRPr="00AD2D90">
        <w:rPr>
          <w:sz w:val="20"/>
          <w:szCs w:val="20"/>
          <w:lang w:eastAsia="zh-CN"/>
        </w:rPr>
        <w:t>R2-2211061</w:t>
      </w:r>
      <w:r>
        <w:rPr>
          <w:rFonts w:hint="eastAsia"/>
          <w:sz w:val="20"/>
          <w:szCs w:val="20"/>
          <w:lang w:eastAsia="zh-CN"/>
        </w:rPr>
        <w:t>,</w:t>
      </w:r>
      <w:r>
        <w:rPr>
          <w:sz w:val="20"/>
          <w:szCs w:val="20"/>
          <w:lang w:eastAsia="zh-CN"/>
        </w:rPr>
        <w:t xml:space="preserve"> “</w:t>
      </w:r>
      <w:r w:rsidRPr="00AD2D90">
        <w:rPr>
          <w:sz w:val="20"/>
          <w:szCs w:val="20"/>
          <w:lang w:eastAsia="zh-CN"/>
        </w:rPr>
        <w:t>LS on RAN2 agreements about L1/L2-triggered mobility (LTM)</w:t>
      </w:r>
      <w:r>
        <w:rPr>
          <w:sz w:val="20"/>
          <w:szCs w:val="20"/>
          <w:lang w:eastAsia="zh-CN"/>
        </w:rPr>
        <w:t>”, T</w:t>
      </w:r>
      <w:r w:rsidRPr="00AD2D90">
        <w:rPr>
          <w:sz w:val="20"/>
          <w:szCs w:val="20"/>
          <w:lang w:eastAsia="zh-CN"/>
        </w:rPr>
        <w:t>SG-RAN WG2 Meeting #119bis-e</w:t>
      </w:r>
      <w:r>
        <w:rPr>
          <w:sz w:val="20"/>
          <w:szCs w:val="20"/>
          <w:lang w:eastAsia="zh-CN"/>
        </w:rPr>
        <w:t xml:space="preserve">, </w:t>
      </w:r>
      <w:r w:rsidRPr="00AD2D90">
        <w:rPr>
          <w:sz w:val="20"/>
          <w:szCs w:val="20"/>
          <w:lang w:eastAsia="zh-CN"/>
        </w:rPr>
        <w:t>October 10-19, 2022</w:t>
      </w:r>
      <w:bookmarkEnd w:id="9"/>
    </w:p>
    <w:p w14:paraId="30647F33" w14:textId="47189361" w:rsidR="00D979F9" w:rsidRPr="001753C9" w:rsidRDefault="001753C9" w:rsidP="001753C9">
      <w:pPr>
        <w:pStyle w:val="af3"/>
        <w:numPr>
          <w:ilvl w:val="0"/>
          <w:numId w:val="6"/>
        </w:numPr>
        <w:ind w:firstLineChars="0"/>
        <w:rPr>
          <w:sz w:val="20"/>
          <w:szCs w:val="20"/>
          <w:lang w:eastAsia="zh-CN"/>
        </w:rPr>
      </w:pPr>
      <w:bookmarkStart w:id="10" w:name="_Ref118389554"/>
      <w:r w:rsidRPr="001753C9">
        <w:rPr>
          <w:sz w:val="20"/>
          <w:szCs w:val="20"/>
          <w:lang w:eastAsia="zh-CN"/>
        </w:rPr>
        <w:t>RAN1 #110-bis meeting Chairman notes, October</w:t>
      </w:r>
      <w:r>
        <w:rPr>
          <w:sz w:val="20"/>
          <w:szCs w:val="20"/>
          <w:lang w:eastAsia="zh-CN"/>
        </w:rPr>
        <w:t>,</w:t>
      </w:r>
      <w:r w:rsidRPr="001753C9">
        <w:rPr>
          <w:sz w:val="20"/>
          <w:szCs w:val="20"/>
          <w:lang w:eastAsia="zh-CN"/>
        </w:rPr>
        <w:t xml:space="preserve"> 2022</w:t>
      </w:r>
      <w:bookmarkEnd w:id="10"/>
    </w:p>
    <w:sectPr w:rsidR="00D979F9" w:rsidRPr="001753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3785" w14:textId="77777777" w:rsidR="00174D76" w:rsidRDefault="00174D76">
      <w:r>
        <w:separator/>
      </w:r>
    </w:p>
  </w:endnote>
  <w:endnote w:type="continuationSeparator" w:id="0">
    <w:p w14:paraId="5EBB8D48" w14:textId="77777777" w:rsidR="00174D76" w:rsidRDefault="0017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E713" w14:textId="77777777" w:rsidR="00174D76" w:rsidRDefault="00174D76">
      <w:r>
        <w:separator/>
      </w:r>
    </w:p>
  </w:footnote>
  <w:footnote w:type="continuationSeparator" w:id="0">
    <w:p w14:paraId="63B671DE" w14:textId="77777777" w:rsidR="00174D76" w:rsidRDefault="00174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2"/>
  </w:num>
  <w:num w:numId="4">
    <w:abstractNumId w:val="13"/>
  </w:num>
  <w:num w:numId="5">
    <w:abstractNumId w:val="8"/>
  </w:num>
  <w:num w:numId="6">
    <w:abstractNumId w:val="2"/>
  </w:num>
  <w:num w:numId="7">
    <w:abstractNumId w:val="15"/>
  </w:num>
  <w:num w:numId="8">
    <w:abstractNumId w:val="7"/>
  </w:num>
  <w:num w:numId="9">
    <w:abstractNumId w:val="0"/>
  </w:num>
  <w:num w:numId="10">
    <w:abstractNumId w:val="9"/>
  </w:num>
  <w:num w:numId="11">
    <w:abstractNumId w:val="10"/>
  </w:num>
  <w:num w:numId="12">
    <w:abstractNumId w:val="4"/>
  </w:num>
  <w:num w:numId="13">
    <w:abstractNumId w:val="1"/>
  </w:num>
  <w:num w:numId="14">
    <w:abstractNumId w:val="11"/>
  </w:num>
  <w:num w:numId="15">
    <w:abstractNumId w:val="3"/>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047"/>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D5"/>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EC"/>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2BC"/>
    <w:rsid w:val="001C458B"/>
    <w:rsid w:val="001C4602"/>
    <w:rsid w:val="001C4C56"/>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795"/>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244"/>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AB1"/>
    <w:rsid w:val="00280C94"/>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60"/>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7F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8F1"/>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73F"/>
    <w:rsid w:val="004379D4"/>
    <w:rsid w:val="00440292"/>
    <w:rsid w:val="00440297"/>
    <w:rsid w:val="00440C31"/>
    <w:rsid w:val="00440FED"/>
    <w:rsid w:val="004413CB"/>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4F74"/>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82C"/>
    <w:rsid w:val="004B68CA"/>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E3B"/>
    <w:rsid w:val="005502E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E90"/>
    <w:rsid w:val="00571168"/>
    <w:rsid w:val="00571363"/>
    <w:rsid w:val="005717F5"/>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6EC"/>
    <w:rsid w:val="005A3887"/>
    <w:rsid w:val="005A3B37"/>
    <w:rsid w:val="005A3C01"/>
    <w:rsid w:val="005A3FF5"/>
    <w:rsid w:val="005A4306"/>
    <w:rsid w:val="005A499A"/>
    <w:rsid w:val="005A49FA"/>
    <w:rsid w:val="005A4E75"/>
    <w:rsid w:val="005A4F97"/>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2F2D"/>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43F7"/>
    <w:rsid w:val="0081449A"/>
    <w:rsid w:val="00814565"/>
    <w:rsid w:val="00814A06"/>
    <w:rsid w:val="00814ED9"/>
    <w:rsid w:val="00814F82"/>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C"/>
    <w:rsid w:val="008349FA"/>
    <w:rsid w:val="00835410"/>
    <w:rsid w:val="00835762"/>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E9"/>
    <w:rsid w:val="00841C9C"/>
    <w:rsid w:val="00841CD2"/>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D7D"/>
    <w:rsid w:val="00880E7A"/>
    <w:rsid w:val="00880F30"/>
    <w:rsid w:val="00881160"/>
    <w:rsid w:val="008816F1"/>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3BD"/>
    <w:rsid w:val="00905591"/>
    <w:rsid w:val="009055C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7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398"/>
    <w:rsid w:val="0098194F"/>
    <w:rsid w:val="009819C6"/>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124"/>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6F3"/>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48"/>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821"/>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67B"/>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C1"/>
    <w:rsid w:val="00BC46EF"/>
    <w:rsid w:val="00BC4DC6"/>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3F7C"/>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CE0"/>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6D"/>
    <w:rsid w:val="00D95E34"/>
    <w:rsid w:val="00D96219"/>
    <w:rsid w:val="00D96443"/>
    <w:rsid w:val="00D964F8"/>
    <w:rsid w:val="00D9683C"/>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CB"/>
    <w:rsid w:val="00DF7414"/>
    <w:rsid w:val="00DF7451"/>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83"/>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3FF"/>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1F8B"/>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802"/>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DF3"/>
    <w:rsid w:val="00F84F8A"/>
    <w:rsid w:val="00F85194"/>
    <w:rsid w:val="00F851C8"/>
    <w:rsid w:val="00F851E9"/>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772"/>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2B7"/>
    <w:rsid w:val="00FA6D70"/>
    <w:rsid w:val="00FA6F66"/>
    <w:rsid w:val="00FA7111"/>
    <w:rsid w:val="00FA74B4"/>
    <w:rsid w:val="00FA7A40"/>
    <w:rsid w:val="00FA7CAF"/>
    <w:rsid w:val="00FA7EDB"/>
    <w:rsid w:val="00FB0005"/>
    <w:rsid w:val="00FB003E"/>
    <w:rsid w:val="00FB0051"/>
    <w:rsid w:val="00FB0082"/>
    <w:rsid w:val="00FB0243"/>
    <w:rsid w:val="00FB0380"/>
    <w:rsid w:val="00FB040E"/>
    <w:rsid w:val="00FB04B2"/>
    <w:rsid w:val="00FB0725"/>
    <w:rsid w:val="00FB07C6"/>
    <w:rsid w:val="00FB0D47"/>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CF1"/>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7812</TotalTime>
  <Pages>6</Pages>
  <Words>2591</Words>
  <Characters>14772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554</cp:revision>
  <cp:lastPrinted>2018-08-02T09:56:00Z</cp:lastPrinted>
  <dcterms:created xsi:type="dcterms:W3CDTF">2021-03-31T09:51:00Z</dcterms:created>
  <dcterms:modified xsi:type="dcterms:W3CDTF">2022-11-07T01:01:00Z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